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6E" w:rsidRPr="00586D51" w:rsidRDefault="00FC4C6E" w:rsidP="00FC4C6E">
      <w:pPr>
        <w:pStyle w:val="a9"/>
        <w:rPr>
          <w:sz w:val="28"/>
          <w:szCs w:val="28"/>
        </w:rPr>
      </w:pPr>
      <w:bookmarkStart w:id="0" w:name="_GoBack"/>
      <w:bookmarkEnd w:id="0"/>
      <w:r w:rsidRPr="00586D51">
        <w:rPr>
          <w:sz w:val="28"/>
          <w:szCs w:val="28"/>
        </w:rPr>
        <w:t>КОНТРОЛЬНО - СЧЕТНАЯ ПАЛАТА</w:t>
      </w:r>
    </w:p>
    <w:p w:rsidR="00FC4C6E" w:rsidRPr="00586D51" w:rsidRDefault="009B7E49" w:rsidP="00FC4C6E">
      <w:pPr>
        <w:pStyle w:val="a9"/>
        <w:rPr>
          <w:sz w:val="28"/>
          <w:szCs w:val="28"/>
        </w:rPr>
      </w:pPr>
      <w:r>
        <w:rPr>
          <w:sz w:val="28"/>
          <w:szCs w:val="28"/>
        </w:rPr>
        <w:t>БАЛЕЙСКОГО МУНИЦИПАЛЬНОГО ОКРУГА</w:t>
      </w:r>
    </w:p>
    <w:p w:rsidR="00FC4C6E" w:rsidRPr="003269AA" w:rsidRDefault="00FC4C6E" w:rsidP="00FC4C6E">
      <w:pPr>
        <w:shd w:val="clear" w:color="auto" w:fill="FFFFFF"/>
        <w:spacing w:before="280"/>
        <w:ind w:right="-346"/>
        <w:jc w:val="center"/>
      </w:pPr>
      <w:r w:rsidRPr="003269AA">
        <w:t xml:space="preserve">ул. Ленина, д.24, г. Балей, Забайкальский край, 673450. Тел. (30232) 5-10-30, </w:t>
      </w:r>
    </w:p>
    <w:p w:rsidR="00FC4C6E" w:rsidRPr="00C019A0" w:rsidRDefault="00FC4C6E" w:rsidP="00FC4C6E">
      <w:pPr>
        <w:shd w:val="clear" w:color="auto" w:fill="FFFFFF"/>
        <w:ind w:right="-346"/>
        <w:jc w:val="center"/>
        <w:rPr>
          <w:lang w:val="en-US"/>
        </w:rPr>
      </w:pPr>
      <w:proofErr w:type="gramStart"/>
      <w:r w:rsidRPr="003269AA">
        <w:t>Е</w:t>
      </w:r>
      <w:proofErr w:type="gramEnd"/>
      <w:r w:rsidRPr="00C019A0">
        <w:rPr>
          <w:lang w:val="en-US"/>
        </w:rPr>
        <w:t>-</w:t>
      </w:r>
      <w:r w:rsidRPr="003269AA">
        <w:rPr>
          <w:lang w:val="en-US"/>
        </w:rPr>
        <w:t>mail</w:t>
      </w:r>
      <w:r w:rsidRPr="00C019A0">
        <w:rPr>
          <w:lang w:val="en-US"/>
        </w:rPr>
        <w:t xml:space="preserve">: </w:t>
      </w:r>
      <w:r w:rsidRPr="003269AA">
        <w:rPr>
          <w:lang w:val="en-US"/>
        </w:rPr>
        <w:t>kspbaley</w:t>
      </w:r>
      <w:r w:rsidRPr="00C019A0">
        <w:rPr>
          <w:lang w:val="en-US"/>
        </w:rPr>
        <w:t>@</w:t>
      </w:r>
      <w:r w:rsidRPr="003269AA">
        <w:rPr>
          <w:lang w:val="en-US"/>
        </w:rPr>
        <w:t>yandex</w:t>
      </w:r>
      <w:r w:rsidRPr="00C019A0">
        <w:rPr>
          <w:lang w:val="en-US"/>
        </w:rPr>
        <w:t>.</w:t>
      </w:r>
      <w:r w:rsidRPr="003269AA">
        <w:rPr>
          <w:lang w:val="en-US"/>
        </w:rPr>
        <w:t>ru</w:t>
      </w:r>
      <w:r w:rsidRPr="00C019A0">
        <w:rPr>
          <w:lang w:val="en-US"/>
        </w:rPr>
        <w:tab/>
      </w:r>
    </w:p>
    <w:p w:rsidR="00FC4C6E" w:rsidRPr="00C019A0" w:rsidRDefault="00FC4C6E" w:rsidP="00FC4C6E">
      <w:pPr>
        <w:pBdr>
          <w:top w:val="double" w:sz="2" w:space="1" w:color="000000"/>
        </w:pBdr>
        <w:jc w:val="center"/>
        <w:rPr>
          <w:rFonts w:ascii="Calibri" w:hAnsi="Calibri"/>
          <w:lang w:val="en-US"/>
        </w:rPr>
      </w:pPr>
    </w:p>
    <w:p w:rsidR="00773212" w:rsidRPr="00C019A0" w:rsidRDefault="00773212" w:rsidP="00FC4C6E">
      <w:pPr>
        <w:jc w:val="center"/>
        <w:rPr>
          <w:b/>
          <w:i/>
          <w:sz w:val="28"/>
          <w:szCs w:val="28"/>
          <w:lang w:val="en-US"/>
        </w:rPr>
      </w:pPr>
    </w:p>
    <w:p w:rsidR="00911074" w:rsidRPr="00FC4C6E" w:rsidRDefault="00786BE8" w:rsidP="00FC4C6E">
      <w:pPr>
        <w:jc w:val="center"/>
        <w:rPr>
          <w:i/>
          <w:szCs w:val="28"/>
        </w:rPr>
      </w:pPr>
      <w:r w:rsidRPr="00FC4C6E">
        <w:rPr>
          <w:b/>
          <w:i/>
          <w:sz w:val="28"/>
          <w:szCs w:val="28"/>
        </w:rPr>
        <w:t xml:space="preserve">ЭКСПЕРТНОЕ </w:t>
      </w:r>
      <w:r w:rsidR="00911074" w:rsidRPr="00FC4C6E">
        <w:rPr>
          <w:b/>
          <w:i/>
          <w:sz w:val="28"/>
          <w:szCs w:val="28"/>
        </w:rPr>
        <w:t>ЗАКЛЮЧЕНИЕ</w:t>
      </w:r>
    </w:p>
    <w:p w:rsidR="00CA673A" w:rsidRDefault="00FE10E6" w:rsidP="00CA673A">
      <w:pPr>
        <w:ind w:firstLine="900"/>
        <w:jc w:val="center"/>
        <w:rPr>
          <w:b/>
          <w:i/>
          <w:sz w:val="28"/>
          <w:szCs w:val="28"/>
        </w:rPr>
      </w:pPr>
      <w:r w:rsidRPr="00FC4C6E">
        <w:rPr>
          <w:b/>
          <w:i/>
          <w:sz w:val="28"/>
          <w:szCs w:val="28"/>
        </w:rPr>
        <w:t xml:space="preserve"> </w:t>
      </w:r>
      <w:r w:rsidR="00911074" w:rsidRPr="00FC4C6E">
        <w:rPr>
          <w:b/>
          <w:i/>
          <w:sz w:val="28"/>
          <w:szCs w:val="28"/>
        </w:rPr>
        <w:t>на отчет об и</w:t>
      </w:r>
      <w:r w:rsidRPr="00FC4C6E">
        <w:rPr>
          <w:b/>
          <w:i/>
          <w:sz w:val="28"/>
          <w:szCs w:val="28"/>
        </w:rPr>
        <w:t>сполнении бюджета</w:t>
      </w:r>
      <w:r w:rsidR="00CA673A">
        <w:rPr>
          <w:b/>
          <w:i/>
          <w:sz w:val="28"/>
          <w:szCs w:val="28"/>
        </w:rPr>
        <w:t xml:space="preserve"> </w:t>
      </w:r>
      <w:proofErr w:type="spellStart"/>
      <w:r w:rsidR="00CA673A">
        <w:rPr>
          <w:b/>
          <w:i/>
          <w:sz w:val="28"/>
          <w:szCs w:val="28"/>
        </w:rPr>
        <w:t>Балейского</w:t>
      </w:r>
      <w:proofErr w:type="spellEnd"/>
      <w:r w:rsidR="00911074" w:rsidRPr="00FC4C6E">
        <w:rPr>
          <w:b/>
          <w:i/>
          <w:sz w:val="28"/>
          <w:szCs w:val="28"/>
        </w:rPr>
        <w:t xml:space="preserve"> </w:t>
      </w:r>
      <w:r w:rsidR="00CA673A">
        <w:rPr>
          <w:b/>
          <w:i/>
          <w:sz w:val="28"/>
          <w:szCs w:val="28"/>
        </w:rPr>
        <w:t>муниципального округа</w:t>
      </w:r>
      <w:r w:rsidRPr="00FC4C6E">
        <w:rPr>
          <w:b/>
          <w:i/>
          <w:sz w:val="28"/>
          <w:szCs w:val="28"/>
        </w:rPr>
        <w:t xml:space="preserve"> </w:t>
      </w:r>
    </w:p>
    <w:p w:rsidR="00911074" w:rsidRPr="00FC4C6E" w:rsidRDefault="00C43015" w:rsidP="00CA673A">
      <w:pPr>
        <w:ind w:firstLine="900"/>
        <w:jc w:val="center"/>
        <w:rPr>
          <w:b/>
          <w:i/>
          <w:sz w:val="28"/>
          <w:szCs w:val="28"/>
        </w:rPr>
      </w:pPr>
      <w:r w:rsidRPr="00FC4C6E">
        <w:rPr>
          <w:b/>
          <w:i/>
          <w:sz w:val="28"/>
          <w:szCs w:val="28"/>
        </w:rPr>
        <w:t>за 1 кварта</w:t>
      </w:r>
      <w:r w:rsidR="003754C7">
        <w:rPr>
          <w:b/>
          <w:i/>
          <w:sz w:val="28"/>
          <w:szCs w:val="28"/>
        </w:rPr>
        <w:t>л 202</w:t>
      </w:r>
      <w:r w:rsidR="00CA673A">
        <w:rPr>
          <w:b/>
          <w:i/>
          <w:sz w:val="28"/>
          <w:szCs w:val="28"/>
        </w:rPr>
        <w:t>5</w:t>
      </w:r>
      <w:r w:rsidR="00911074" w:rsidRPr="00FC4C6E">
        <w:rPr>
          <w:b/>
          <w:i/>
          <w:sz w:val="28"/>
          <w:szCs w:val="28"/>
        </w:rPr>
        <w:t xml:space="preserve"> года</w:t>
      </w:r>
    </w:p>
    <w:p w:rsidR="00911074" w:rsidRPr="00FC4C6E" w:rsidRDefault="00911074" w:rsidP="00911074">
      <w:pPr>
        <w:jc w:val="center"/>
        <w:rPr>
          <w:i/>
          <w:sz w:val="28"/>
          <w:szCs w:val="28"/>
        </w:rPr>
      </w:pPr>
    </w:p>
    <w:p w:rsidR="00773212" w:rsidRPr="003269AA" w:rsidRDefault="00645380" w:rsidP="00773212">
      <w:pPr>
        <w:pStyle w:val="2"/>
        <w:widowControl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A673A">
        <w:rPr>
          <w:sz w:val="28"/>
          <w:szCs w:val="28"/>
        </w:rPr>
        <w:t>.06</w:t>
      </w:r>
      <w:r w:rsidR="003754C7">
        <w:rPr>
          <w:sz w:val="28"/>
          <w:szCs w:val="28"/>
        </w:rPr>
        <w:t>.202</w:t>
      </w:r>
      <w:r w:rsidR="00CA673A">
        <w:rPr>
          <w:sz w:val="28"/>
          <w:szCs w:val="28"/>
        </w:rPr>
        <w:t>5</w:t>
      </w:r>
      <w:r w:rsidR="00773212">
        <w:rPr>
          <w:sz w:val="28"/>
          <w:szCs w:val="28"/>
        </w:rPr>
        <w:t xml:space="preserve"> г.                                          </w:t>
      </w:r>
      <w:r w:rsidR="009B6F6A">
        <w:rPr>
          <w:sz w:val="28"/>
          <w:szCs w:val="28"/>
        </w:rPr>
        <w:t xml:space="preserve">                            № </w:t>
      </w:r>
      <w:r w:rsidR="00CA673A">
        <w:rPr>
          <w:sz w:val="28"/>
          <w:szCs w:val="28"/>
        </w:rPr>
        <w:t>22</w:t>
      </w:r>
      <w:r w:rsidR="003754C7">
        <w:rPr>
          <w:sz w:val="28"/>
          <w:szCs w:val="28"/>
        </w:rPr>
        <w:t>-2</w:t>
      </w:r>
      <w:r w:rsidR="00CA673A">
        <w:rPr>
          <w:sz w:val="28"/>
          <w:szCs w:val="28"/>
        </w:rPr>
        <w:t>5</w:t>
      </w:r>
      <w:r w:rsidR="00773212">
        <w:rPr>
          <w:sz w:val="28"/>
          <w:szCs w:val="28"/>
        </w:rPr>
        <w:t>/ЭАМ-ИБ-КСП</w:t>
      </w:r>
    </w:p>
    <w:p w:rsidR="00911074" w:rsidRDefault="00911074" w:rsidP="00911074">
      <w:pPr>
        <w:jc w:val="center"/>
        <w:rPr>
          <w:sz w:val="28"/>
          <w:szCs w:val="28"/>
        </w:rPr>
      </w:pPr>
    </w:p>
    <w:p w:rsidR="00911074" w:rsidRDefault="00911074" w:rsidP="0091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11074" w:rsidRDefault="00911074" w:rsidP="00911074">
      <w:pPr>
        <w:jc w:val="center"/>
        <w:rPr>
          <w:sz w:val="28"/>
          <w:szCs w:val="28"/>
        </w:rPr>
      </w:pPr>
    </w:p>
    <w:p w:rsidR="00FC4C6E" w:rsidRDefault="00FC4C6E" w:rsidP="00FC4C6E">
      <w:pPr>
        <w:pStyle w:val="a4"/>
        <w:ind w:firstLine="709"/>
        <w:rPr>
          <w:sz w:val="28"/>
        </w:rPr>
      </w:pPr>
      <w:proofErr w:type="gramStart"/>
      <w:r>
        <w:rPr>
          <w:sz w:val="28"/>
          <w:szCs w:val="28"/>
        </w:rPr>
        <w:t xml:space="preserve">Анализ </w:t>
      </w:r>
      <w:r>
        <w:rPr>
          <w:spacing w:val="8"/>
          <w:sz w:val="28"/>
          <w:szCs w:val="28"/>
        </w:rPr>
        <w:t>отчета об исполнении бюджета</w:t>
      </w:r>
      <w:r w:rsidR="00CA673A">
        <w:rPr>
          <w:spacing w:val="8"/>
          <w:sz w:val="28"/>
          <w:szCs w:val="28"/>
        </w:rPr>
        <w:t xml:space="preserve"> </w:t>
      </w:r>
      <w:proofErr w:type="spellStart"/>
      <w:r w:rsidR="00CA673A">
        <w:rPr>
          <w:spacing w:val="8"/>
          <w:sz w:val="28"/>
          <w:szCs w:val="28"/>
        </w:rPr>
        <w:t>Балейского</w:t>
      </w:r>
      <w:proofErr w:type="spellEnd"/>
      <w:r>
        <w:rPr>
          <w:spacing w:val="8"/>
          <w:sz w:val="28"/>
          <w:szCs w:val="28"/>
        </w:rPr>
        <w:t xml:space="preserve"> </w:t>
      </w:r>
      <w:r w:rsidR="00CA673A">
        <w:rPr>
          <w:spacing w:val="8"/>
          <w:sz w:val="28"/>
          <w:szCs w:val="28"/>
        </w:rPr>
        <w:t>муниципального округа</w:t>
      </w:r>
      <w:r w:rsidR="003754C7">
        <w:rPr>
          <w:spacing w:val="8"/>
          <w:sz w:val="28"/>
          <w:szCs w:val="28"/>
        </w:rPr>
        <w:t xml:space="preserve"> за 1квартал 202</w:t>
      </w:r>
      <w:r w:rsidR="00CA673A">
        <w:rPr>
          <w:spacing w:val="8"/>
          <w:sz w:val="28"/>
          <w:szCs w:val="28"/>
        </w:rPr>
        <w:t>5</w:t>
      </w:r>
      <w:r>
        <w:rPr>
          <w:spacing w:val="8"/>
          <w:sz w:val="28"/>
          <w:szCs w:val="28"/>
        </w:rPr>
        <w:t xml:space="preserve"> года проведен К</w:t>
      </w:r>
      <w:r w:rsidR="009B7E49">
        <w:rPr>
          <w:spacing w:val="8"/>
          <w:sz w:val="28"/>
          <w:szCs w:val="28"/>
        </w:rPr>
        <w:t>онтрольно-счетной палатой</w:t>
      </w:r>
      <w:r>
        <w:rPr>
          <w:spacing w:val="8"/>
          <w:sz w:val="28"/>
          <w:szCs w:val="28"/>
        </w:rPr>
        <w:t xml:space="preserve"> 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CA673A">
        <w:rPr>
          <w:spacing w:val="8"/>
          <w:sz w:val="28"/>
          <w:szCs w:val="28"/>
        </w:rPr>
        <w:t>, федеральных территорий</w:t>
      </w:r>
      <w:r>
        <w:rPr>
          <w:spacing w:val="8"/>
          <w:sz w:val="28"/>
          <w:szCs w:val="28"/>
        </w:rPr>
        <w:t xml:space="preserve"> и муниципальных образований» (далее – Федера</w:t>
      </w:r>
      <w:r w:rsidR="00CA673A">
        <w:rPr>
          <w:spacing w:val="8"/>
          <w:sz w:val="28"/>
          <w:szCs w:val="28"/>
        </w:rPr>
        <w:t>льный закон № 6-ФЗ), п. 2 ст. 34</w:t>
      </w:r>
      <w:proofErr w:type="gramEnd"/>
      <w:r>
        <w:rPr>
          <w:spacing w:val="8"/>
          <w:sz w:val="28"/>
          <w:szCs w:val="28"/>
        </w:rPr>
        <w:t xml:space="preserve"> Положения «О бюджетном процессе в</w:t>
      </w:r>
      <w:r w:rsidR="004F3443">
        <w:rPr>
          <w:spacing w:val="8"/>
          <w:sz w:val="28"/>
          <w:szCs w:val="28"/>
        </w:rPr>
        <w:t xml:space="preserve"> </w:t>
      </w:r>
      <w:proofErr w:type="spellStart"/>
      <w:r w:rsidR="004F3443">
        <w:rPr>
          <w:spacing w:val="8"/>
          <w:sz w:val="28"/>
          <w:szCs w:val="28"/>
        </w:rPr>
        <w:t>Балейском</w:t>
      </w:r>
      <w:proofErr w:type="spellEnd"/>
      <w:r>
        <w:rPr>
          <w:spacing w:val="8"/>
          <w:sz w:val="28"/>
          <w:szCs w:val="28"/>
        </w:rPr>
        <w:t xml:space="preserve"> муници</w:t>
      </w:r>
      <w:r w:rsidR="009B7E49">
        <w:rPr>
          <w:spacing w:val="8"/>
          <w:sz w:val="28"/>
          <w:szCs w:val="28"/>
        </w:rPr>
        <w:t xml:space="preserve">пальном </w:t>
      </w:r>
      <w:r w:rsidR="004F3443">
        <w:rPr>
          <w:spacing w:val="8"/>
          <w:sz w:val="28"/>
          <w:szCs w:val="28"/>
        </w:rPr>
        <w:t>округе Забайкальского края»</w:t>
      </w:r>
      <w:r>
        <w:rPr>
          <w:spacing w:val="8"/>
          <w:sz w:val="28"/>
          <w:szCs w:val="28"/>
        </w:rPr>
        <w:t>, ст. 8 Положения «О Контрольно-счетной па</w:t>
      </w:r>
      <w:r w:rsidR="009B7E49">
        <w:rPr>
          <w:spacing w:val="8"/>
          <w:sz w:val="28"/>
          <w:szCs w:val="28"/>
        </w:rPr>
        <w:t>лате</w:t>
      </w:r>
      <w:r w:rsidR="007F792A">
        <w:rPr>
          <w:spacing w:val="8"/>
          <w:sz w:val="28"/>
          <w:szCs w:val="28"/>
        </w:rPr>
        <w:t xml:space="preserve"> </w:t>
      </w:r>
      <w:proofErr w:type="spellStart"/>
      <w:r w:rsidR="007F792A">
        <w:rPr>
          <w:spacing w:val="8"/>
          <w:sz w:val="28"/>
          <w:szCs w:val="28"/>
        </w:rPr>
        <w:t>Балейского</w:t>
      </w:r>
      <w:proofErr w:type="spellEnd"/>
      <w:r w:rsidR="009B7E49">
        <w:rPr>
          <w:spacing w:val="8"/>
          <w:sz w:val="28"/>
          <w:szCs w:val="28"/>
        </w:rPr>
        <w:t xml:space="preserve"> муниципальн</w:t>
      </w:r>
      <w:r w:rsidR="007F792A">
        <w:rPr>
          <w:spacing w:val="8"/>
          <w:sz w:val="28"/>
          <w:szCs w:val="28"/>
        </w:rPr>
        <w:t>ого округа»</w:t>
      </w:r>
      <w:r w:rsidR="004F3443">
        <w:rPr>
          <w:spacing w:val="8"/>
          <w:sz w:val="28"/>
          <w:szCs w:val="28"/>
        </w:rPr>
        <w:t>, п. 1.9</w:t>
      </w:r>
      <w:r>
        <w:rPr>
          <w:spacing w:val="8"/>
          <w:sz w:val="28"/>
          <w:szCs w:val="28"/>
        </w:rPr>
        <w:t xml:space="preserve"> плана работы Контрольно-счетной палаты</w:t>
      </w:r>
      <w:r w:rsidR="003754C7">
        <w:rPr>
          <w:sz w:val="28"/>
          <w:szCs w:val="28"/>
        </w:rPr>
        <w:t xml:space="preserve"> на 202</w:t>
      </w:r>
      <w:r w:rsidR="004F344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z w:val="28"/>
        </w:rPr>
        <w:t>.</w:t>
      </w:r>
    </w:p>
    <w:p w:rsidR="00FC4C6E" w:rsidRDefault="00FC4C6E" w:rsidP="004F344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Отчет об исполнении б</w:t>
      </w:r>
      <w:r w:rsidR="004F3443">
        <w:rPr>
          <w:sz w:val="28"/>
          <w:szCs w:val="28"/>
        </w:rPr>
        <w:t xml:space="preserve">юджета </w:t>
      </w:r>
      <w:proofErr w:type="spellStart"/>
      <w:r w:rsidR="004F3443">
        <w:rPr>
          <w:sz w:val="28"/>
          <w:szCs w:val="28"/>
        </w:rPr>
        <w:t>Балейского</w:t>
      </w:r>
      <w:proofErr w:type="spellEnd"/>
      <w:r w:rsidR="004F3443">
        <w:rPr>
          <w:sz w:val="28"/>
          <w:szCs w:val="28"/>
        </w:rPr>
        <w:t xml:space="preserve"> муниципального округа</w:t>
      </w:r>
      <w:r w:rsidR="003754C7">
        <w:rPr>
          <w:sz w:val="28"/>
          <w:szCs w:val="28"/>
        </w:rPr>
        <w:t xml:space="preserve"> за 1 квартал 202</w:t>
      </w:r>
      <w:r w:rsidR="004F3443">
        <w:rPr>
          <w:sz w:val="28"/>
          <w:szCs w:val="28"/>
        </w:rPr>
        <w:t>5</w:t>
      </w:r>
      <w:r>
        <w:rPr>
          <w:sz w:val="28"/>
          <w:szCs w:val="28"/>
        </w:rPr>
        <w:t xml:space="preserve"> го</w:t>
      </w:r>
      <w:r w:rsidR="004F3443">
        <w:rPr>
          <w:sz w:val="28"/>
          <w:szCs w:val="28"/>
        </w:rPr>
        <w:t>да, в соответствии со статьей 34</w:t>
      </w:r>
      <w:r>
        <w:rPr>
          <w:sz w:val="28"/>
          <w:szCs w:val="28"/>
        </w:rPr>
        <w:t xml:space="preserve"> Положения о бюджетном процессе, утвержден постановлением администрации</w:t>
      </w:r>
      <w:r w:rsidR="004F3443">
        <w:rPr>
          <w:sz w:val="28"/>
          <w:szCs w:val="28"/>
        </w:rPr>
        <w:t xml:space="preserve"> </w:t>
      </w:r>
      <w:proofErr w:type="spellStart"/>
      <w:r w:rsidR="004F3443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</w:t>
      </w:r>
      <w:r w:rsidR="004F3443">
        <w:rPr>
          <w:sz w:val="28"/>
          <w:szCs w:val="28"/>
        </w:rPr>
        <w:t>о округа</w:t>
      </w:r>
      <w:r w:rsidR="003754C7">
        <w:rPr>
          <w:sz w:val="28"/>
          <w:szCs w:val="28"/>
        </w:rPr>
        <w:t xml:space="preserve"> от </w:t>
      </w:r>
      <w:r w:rsidR="004F3443">
        <w:rPr>
          <w:sz w:val="28"/>
          <w:szCs w:val="28"/>
        </w:rPr>
        <w:t>06 июн</w:t>
      </w:r>
      <w:r w:rsidR="003754C7">
        <w:rPr>
          <w:sz w:val="28"/>
          <w:szCs w:val="28"/>
        </w:rPr>
        <w:t>я 202</w:t>
      </w:r>
      <w:r w:rsidR="004F3443">
        <w:rPr>
          <w:sz w:val="28"/>
          <w:szCs w:val="28"/>
        </w:rPr>
        <w:t>5</w:t>
      </w:r>
      <w:r w:rsidR="003754C7">
        <w:rPr>
          <w:sz w:val="28"/>
          <w:szCs w:val="28"/>
        </w:rPr>
        <w:t xml:space="preserve"> года № </w:t>
      </w:r>
      <w:r w:rsidR="004F3443">
        <w:rPr>
          <w:sz w:val="28"/>
          <w:szCs w:val="28"/>
        </w:rPr>
        <w:t>901</w:t>
      </w:r>
      <w:r w:rsidR="009B6F6A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представле</w:t>
      </w:r>
      <w:r w:rsidR="007F792A">
        <w:rPr>
          <w:sz w:val="28"/>
          <w:szCs w:val="28"/>
        </w:rPr>
        <w:t>н в Контрольно-счетную палату</w:t>
      </w:r>
      <w:r>
        <w:rPr>
          <w:sz w:val="28"/>
          <w:szCs w:val="28"/>
        </w:rPr>
        <w:t xml:space="preserve"> с н</w:t>
      </w:r>
      <w:r w:rsidR="004F3443">
        <w:rPr>
          <w:sz w:val="28"/>
          <w:szCs w:val="28"/>
        </w:rPr>
        <w:t>еобходимым пакетом документов 10.06.2025</w:t>
      </w:r>
      <w:r>
        <w:rPr>
          <w:sz w:val="28"/>
          <w:szCs w:val="28"/>
        </w:rPr>
        <w:t xml:space="preserve"> года.</w:t>
      </w:r>
    </w:p>
    <w:p w:rsidR="007011E8" w:rsidRDefault="007011E8" w:rsidP="004F344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ходе проведения экспертизы отчета использованы:</w:t>
      </w:r>
    </w:p>
    <w:p w:rsidR="009B1DD0" w:rsidRDefault="009B1DD0" w:rsidP="007011E8">
      <w:pPr>
        <w:jc w:val="both"/>
        <w:rPr>
          <w:sz w:val="28"/>
          <w:szCs w:val="28"/>
        </w:rPr>
      </w:pPr>
      <w:r>
        <w:rPr>
          <w:sz w:val="28"/>
          <w:szCs w:val="28"/>
        </w:rPr>
        <w:t>1. Бюджетный кодекс Российской Федерации.</w:t>
      </w:r>
    </w:p>
    <w:p w:rsidR="007011E8" w:rsidRDefault="009B1DD0" w:rsidP="007011E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11E8">
        <w:rPr>
          <w:sz w:val="28"/>
          <w:szCs w:val="28"/>
        </w:rPr>
        <w:t>. Устав</w:t>
      </w:r>
      <w:r w:rsidR="007F792A">
        <w:rPr>
          <w:sz w:val="28"/>
          <w:szCs w:val="28"/>
        </w:rPr>
        <w:t xml:space="preserve"> </w:t>
      </w:r>
      <w:proofErr w:type="spellStart"/>
      <w:r w:rsidR="007F792A">
        <w:rPr>
          <w:sz w:val="28"/>
          <w:szCs w:val="28"/>
        </w:rPr>
        <w:t>Балейского</w:t>
      </w:r>
      <w:proofErr w:type="spellEnd"/>
      <w:r w:rsidR="007011E8">
        <w:rPr>
          <w:sz w:val="28"/>
          <w:szCs w:val="28"/>
        </w:rPr>
        <w:t xml:space="preserve"> муницип</w:t>
      </w:r>
      <w:r w:rsidR="007F792A">
        <w:rPr>
          <w:sz w:val="28"/>
          <w:szCs w:val="28"/>
        </w:rPr>
        <w:t>ального округа</w:t>
      </w:r>
      <w:r w:rsidR="00A011DE">
        <w:rPr>
          <w:sz w:val="28"/>
          <w:szCs w:val="28"/>
        </w:rPr>
        <w:t xml:space="preserve"> Забайкальского края</w:t>
      </w:r>
      <w:r w:rsidR="007011E8">
        <w:rPr>
          <w:sz w:val="28"/>
          <w:szCs w:val="28"/>
        </w:rPr>
        <w:t>.</w:t>
      </w:r>
    </w:p>
    <w:p w:rsidR="007011E8" w:rsidRDefault="009B1DD0" w:rsidP="007011E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11E8">
        <w:rPr>
          <w:sz w:val="28"/>
          <w:szCs w:val="28"/>
        </w:rPr>
        <w:t>. Положение о бюджетном процессе в</w:t>
      </w:r>
      <w:r w:rsidR="004F3443">
        <w:rPr>
          <w:sz w:val="28"/>
          <w:szCs w:val="28"/>
        </w:rPr>
        <w:t xml:space="preserve"> </w:t>
      </w:r>
      <w:proofErr w:type="spellStart"/>
      <w:r w:rsidR="004F3443">
        <w:rPr>
          <w:sz w:val="28"/>
          <w:szCs w:val="28"/>
        </w:rPr>
        <w:t>Балейском</w:t>
      </w:r>
      <w:proofErr w:type="spellEnd"/>
      <w:r w:rsidR="007011E8">
        <w:rPr>
          <w:sz w:val="28"/>
          <w:szCs w:val="28"/>
        </w:rPr>
        <w:t xml:space="preserve"> муници</w:t>
      </w:r>
      <w:r w:rsidR="004F3443">
        <w:rPr>
          <w:sz w:val="28"/>
          <w:szCs w:val="28"/>
        </w:rPr>
        <w:t>пальном округе</w:t>
      </w:r>
      <w:r w:rsidR="007011E8">
        <w:rPr>
          <w:sz w:val="28"/>
          <w:szCs w:val="28"/>
        </w:rPr>
        <w:t>, утвержденное решен</w:t>
      </w:r>
      <w:r w:rsidR="004F3443">
        <w:rPr>
          <w:sz w:val="28"/>
          <w:szCs w:val="28"/>
        </w:rPr>
        <w:t xml:space="preserve">ием Совета </w:t>
      </w:r>
      <w:proofErr w:type="spellStart"/>
      <w:r w:rsidR="004F3443">
        <w:rPr>
          <w:sz w:val="28"/>
          <w:szCs w:val="28"/>
        </w:rPr>
        <w:t>Балейского</w:t>
      </w:r>
      <w:proofErr w:type="spellEnd"/>
      <w:r w:rsidR="004F3443">
        <w:rPr>
          <w:sz w:val="28"/>
          <w:szCs w:val="28"/>
        </w:rPr>
        <w:t xml:space="preserve"> муниципального округа</w:t>
      </w:r>
      <w:r w:rsidR="00E726C1">
        <w:rPr>
          <w:sz w:val="28"/>
          <w:szCs w:val="28"/>
        </w:rPr>
        <w:t>.</w:t>
      </w:r>
    </w:p>
    <w:p w:rsidR="00874629" w:rsidRDefault="009B1DD0" w:rsidP="008746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36E5">
        <w:rPr>
          <w:sz w:val="28"/>
          <w:szCs w:val="28"/>
        </w:rPr>
        <w:t>. Реше</w:t>
      </w:r>
      <w:r w:rsidR="004F3443">
        <w:rPr>
          <w:sz w:val="28"/>
          <w:szCs w:val="28"/>
        </w:rPr>
        <w:t xml:space="preserve">ние Совета </w:t>
      </w:r>
      <w:proofErr w:type="spellStart"/>
      <w:r w:rsidR="004F3443">
        <w:rPr>
          <w:sz w:val="28"/>
          <w:szCs w:val="28"/>
        </w:rPr>
        <w:t>Балейского</w:t>
      </w:r>
      <w:proofErr w:type="spellEnd"/>
      <w:r w:rsidR="004F3443">
        <w:rPr>
          <w:sz w:val="28"/>
          <w:szCs w:val="28"/>
        </w:rPr>
        <w:t xml:space="preserve"> муниципального округа от 25.12.2024</w:t>
      </w:r>
      <w:r w:rsidR="00C43015">
        <w:rPr>
          <w:sz w:val="28"/>
          <w:szCs w:val="28"/>
        </w:rPr>
        <w:t xml:space="preserve"> </w:t>
      </w:r>
      <w:r w:rsidR="004F3443">
        <w:rPr>
          <w:sz w:val="28"/>
          <w:szCs w:val="28"/>
        </w:rPr>
        <w:t>г. № 68</w:t>
      </w:r>
      <w:r w:rsidR="006236E5">
        <w:rPr>
          <w:sz w:val="28"/>
          <w:szCs w:val="28"/>
        </w:rPr>
        <w:t xml:space="preserve"> «О бюджете</w:t>
      </w:r>
      <w:r w:rsidR="004F3443">
        <w:rPr>
          <w:sz w:val="28"/>
          <w:szCs w:val="28"/>
        </w:rPr>
        <w:t xml:space="preserve"> </w:t>
      </w:r>
      <w:proofErr w:type="spellStart"/>
      <w:r w:rsidR="004F3443">
        <w:rPr>
          <w:sz w:val="28"/>
          <w:szCs w:val="28"/>
        </w:rPr>
        <w:t>Балейского</w:t>
      </w:r>
      <w:proofErr w:type="spellEnd"/>
      <w:r w:rsidR="004F3443">
        <w:rPr>
          <w:sz w:val="28"/>
          <w:szCs w:val="28"/>
        </w:rPr>
        <w:t xml:space="preserve"> муниципального округа на 2025</w:t>
      </w:r>
      <w:r w:rsidR="00BF44F1">
        <w:rPr>
          <w:sz w:val="28"/>
          <w:szCs w:val="28"/>
        </w:rPr>
        <w:t xml:space="preserve"> го</w:t>
      </w:r>
      <w:r w:rsidR="00E726C1">
        <w:rPr>
          <w:sz w:val="28"/>
          <w:szCs w:val="28"/>
        </w:rPr>
        <w:t>д</w:t>
      </w:r>
      <w:r w:rsidR="004F3443">
        <w:rPr>
          <w:sz w:val="28"/>
          <w:szCs w:val="28"/>
        </w:rPr>
        <w:t xml:space="preserve"> и плановый период 2026 и 2027</w:t>
      </w:r>
      <w:r w:rsidR="00773212">
        <w:rPr>
          <w:sz w:val="28"/>
          <w:szCs w:val="28"/>
        </w:rPr>
        <w:t xml:space="preserve"> годов</w:t>
      </w:r>
      <w:r w:rsidR="00E726C1">
        <w:rPr>
          <w:sz w:val="28"/>
          <w:szCs w:val="28"/>
        </w:rPr>
        <w:t>» (с изменениями)</w:t>
      </w:r>
      <w:r w:rsidR="00CE60DA">
        <w:rPr>
          <w:sz w:val="28"/>
          <w:szCs w:val="28"/>
        </w:rPr>
        <w:t>.</w:t>
      </w:r>
    </w:p>
    <w:p w:rsidR="00911074" w:rsidRPr="00C31A6E" w:rsidRDefault="00CE60DA" w:rsidP="00C31A6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5. Пояснительная записка к отчету об исполнении б</w:t>
      </w:r>
      <w:r w:rsidR="004F3443">
        <w:rPr>
          <w:sz w:val="28"/>
          <w:szCs w:val="28"/>
        </w:rPr>
        <w:t xml:space="preserve">юджета </w:t>
      </w:r>
      <w:proofErr w:type="spellStart"/>
      <w:r w:rsidR="004F3443">
        <w:rPr>
          <w:sz w:val="28"/>
          <w:szCs w:val="28"/>
        </w:rPr>
        <w:t>Балейского</w:t>
      </w:r>
      <w:proofErr w:type="spellEnd"/>
      <w:r w:rsidR="004F3443">
        <w:rPr>
          <w:sz w:val="28"/>
          <w:szCs w:val="28"/>
        </w:rPr>
        <w:t xml:space="preserve"> муниципального округа</w:t>
      </w:r>
      <w:r w:rsidR="00582FC2">
        <w:rPr>
          <w:sz w:val="28"/>
          <w:szCs w:val="28"/>
        </w:rPr>
        <w:t xml:space="preserve"> за 1 квартал </w:t>
      </w:r>
      <w:r w:rsidR="004F344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p w:rsidR="00911074" w:rsidRDefault="00911074" w:rsidP="00C31A6E">
      <w:pPr>
        <w:spacing w:after="240"/>
        <w:ind w:left="1260" w:firstLine="90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2. Общая характеристика бюджета</w:t>
      </w:r>
    </w:p>
    <w:p w:rsidR="00BC5AAE" w:rsidRPr="00B24753" w:rsidRDefault="00C31A6E" w:rsidP="000A78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3F6DB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Балейского</w:t>
      </w:r>
      <w:proofErr w:type="spellEnd"/>
      <w:r w:rsidR="003F6DB1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округа</w:t>
      </w:r>
      <w:r w:rsidR="00C73989">
        <w:rPr>
          <w:sz w:val="28"/>
          <w:szCs w:val="28"/>
        </w:rPr>
        <w:t xml:space="preserve"> на 2025</w:t>
      </w:r>
      <w:r w:rsidR="00911074">
        <w:rPr>
          <w:sz w:val="28"/>
          <w:szCs w:val="28"/>
        </w:rPr>
        <w:t xml:space="preserve"> год</w:t>
      </w:r>
      <w:r w:rsidR="00625C44">
        <w:rPr>
          <w:sz w:val="28"/>
          <w:szCs w:val="28"/>
        </w:rPr>
        <w:t xml:space="preserve"> утвержден решением Совета</w:t>
      </w:r>
      <w:r w:rsidR="00C73989">
        <w:rPr>
          <w:sz w:val="28"/>
          <w:szCs w:val="28"/>
        </w:rPr>
        <w:t xml:space="preserve"> </w:t>
      </w:r>
      <w:proofErr w:type="spellStart"/>
      <w:r w:rsidR="00C73989">
        <w:rPr>
          <w:sz w:val="28"/>
          <w:szCs w:val="28"/>
        </w:rPr>
        <w:t>Балейского</w:t>
      </w:r>
      <w:proofErr w:type="spellEnd"/>
      <w:r w:rsidR="00625C44">
        <w:rPr>
          <w:sz w:val="28"/>
          <w:szCs w:val="28"/>
        </w:rPr>
        <w:t xml:space="preserve"> муницип</w:t>
      </w:r>
      <w:r w:rsidR="00C73989">
        <w:rPr>
          <w:sz w:val="28"/>
          <w:szCs w:val="28"/>
        </w:rPr>
        <w:t>ального округа от 25.12.2024</w:t>
      </w:r>
      <w:r w:rsidR="00FB1AC1">
        <w:rPr>
          <w:sz w:val="28"/>
          <w:szCs w:val="28"/>
        </w:rPr>
        <w:t xml:space="preserve"> г.  №</w:t>
      </w:r>
      <w:r w:rsidR="00C73989">
        <w:rPr>
          <w:sz w:val="28"/>
          <w:szCs w:val="28"/>
        </w:rPr>
        <w:t xml:space="preserve"> 68</w:t>
      </w:r>
      <w:r w:rsidR="001D5D08">
        <w:rPr>
          <w:sz w:val="28"/>
          <w:szCs w:val="28"/>
        </w:rPr>
        <w:t xml:space="preserve"> «О бюджете</w:t>
      </w:r>
      <w:r w:rsidR="00C73989">
        <w:rPr>
          <w:sz w:val="28"/>
          <w:szCs w:val="28"/>
        </w:rPr>
        <w:t xml:space="preserve"> </w:t>
      </w:r>
      <w:proofErr w:type="spellStart"/>
      <w:r w:rsidR="00C73989">
        <w:rPr>
          <w:sz w:val="28"/>
          <w:szCs w:val="28"/>
        </w:rPr>
        <w:t>Балейского</w:t>
      </w:r>
      <w:proofErr w:type="spellEnd"/>
      <w:r w:rsidR="001D5D08">
        <w:rPr>
          <w:sz w:val="28"/>
          <w:szCs w:val="28"/>
        </w:rPr>
        <w:t xml:space="preserve"> муниципального </w:t>
      </w:r>
      <w:r w:rsidR="00C73989">
        <w:rPr>
          <w:sz w:val="28"/>
          <w:szCs w:val="28"/>
        </w:rPr>
        <w:t>округа</w:t>
      </w:r>
      <w:r w:rsidR="00582FC2">
        <w:rPr>
          <w:sz w:val="28"/>
          <w:szCs w:val="28"/>
        </w:rPr>
        <w:t xml:space="preserve"> </w:t>
      </w:r>
      <w:r w:rsidR="00C73989">
        <w:rPr>
          <w:sz w:val="28"/>
          <w:szCs w:val="28"/>
        </w:rPr>
        <w:t>на 2025</w:t>
      </w:r>
      <w:r w:rsidR="001D5D08">
        <w:rPr>
          <w:sz w:val="28"/>
          <w:szCs w:val="28"/>
        </w:rPr>
        <w:t xml:space="preserve"> </w:t>
      </w:r>
      <w:r w:rsidR="00F468B7">
        <w:rPr>
          <w:sz w:val="28"/>
          <w:szCs w:val="28"/>
        </w:rPr>
        <w:t>г</w:t>
      </w:r>
      <w:r w:rsidR="005347CF">
        <w:rPr>
          <w:sz w:val="28"/>
          <w:szCs w:val="28"/>
        </w:rPr>
        <w:t>од</w:t>
      </w:r>
      <w:r w:rsidR="00C73989">
        <w:rPr>
          <w:sz w:val="28"/>
          <w:szCs w:val="28"/>
        </w:rPr>
        <w:t xml:space="preserve"> и плановый период 2026 и 2027</w:t>
      </w:r>
      <w:r w:rsidR="00C67D54">
        <w:rPr>
          <w:sz w:val="28"/>
          <w:szCs w:val="28"/>
        </w:rPr>
        <w:t xml:space="preserve"> годов</w:t>
      </w:r>
      <w:r w:rsidR="005347CF">
        <w:rPr>
          <w:sz w:val="28"/>
          <w:szCs w:val="28"/>
        </w:rPr>
        <w:t>» по доходам в су</w:t>
      </w:r>
      <w:r w:rsidR="00C77AE3">
        <w:rPr>
          <w:sz w:val="28"/>
          <w:szCs w:val="28"/>
        </w:rPr>
        <w:t xml:space="preserve">мме </w:t>
      </w:r>
      <w:r w:rsidR="00C73989">
        <w:rPr>
          <w:sz w:val="28"/>
          <w:szCs w:val="28"/>
        </w:rPr>
        <w:t>1 056 380 356</w:t>
      </w:r>
      <w:r w:rsidR="00911074">
        <w:rPr>
          <w:sz w:val="28"/>
          <w:szCs w:val="28"/>
        </w:rPr>
        <w:t xml:space="preserve"> руб</w:t>
      </w:r>
      <w:r w:rsidR="000A78A4">
        <w:rPr>
          <w:sz w:val="28"/>
          <w:szCs w:val="28"/>
        </w:rPr>
        <w:t>лей</w:t>
      </w:r>
      <w:r w:rsidR="00C73989">
        <w:rPr>
          <w:sz w:val="28"/>
          <w:szCs w:val="28"/>
        </w:rPr>
        <w:t xml:space="preserve"> 05</w:t>
      </w:r>
      <w:r w:rsidR="00582FC2">
        <w:rPr>
          <w:sz w:val="28"/>
          <w:szCs w:val="28"/>
        </w:rPr>
        <w:t xml:space="preserve"> копеек</w:t>
      </w:r>
      <w:r w:rsidR="00F468B7">
        <w:rPr>
          <w:sz w:val="28"/>
          <w:szCs w:val="28"/>
        </w:rPr>
        <w:t>, по расхода</w:t>
      </w:r>
      <w:r w:rsidR="00C73989">
        <w:rPr>
          <w:sz w:val="28"/>
          <w:szCs w:val="28"/>
        </w:rPr>
        <w:t>м в сумме 1 053 124 906</w:t>
      </w:r>
      <w:r w:rsidR="00911074">
        <w:rPr>
          <w:sz w:val="28"/>
          <w:szCs w:val="28"/>
        </w:rPr>
        <w:t xml:space="preserve"> руб</w:t>
      </w:r>
      <w:r w:rsidR="000A78A4">
        <w:rPr>
          <w:sz w:val="28"/>
          <w:szCs w:val="28"/>
        </w:rPr>
        <w:t>лей</w:t>
      </w:r>
      <w:r w:rsidR="00C73989">
        <w:rPr>
          <w:sz w:val="28"/>
          <w:szCs w:val="28"/>
        </w:rPr>
        <w:t xml:space="preserve"> 25</w:t>
      </w:r>
      <w:r w:rsidR="00DA13DE">
        <w:rPr>
          <w:sz w:val="28"/>
          <w:szCs w:val="28"/>
        </w:rPr>
        <w:t xml:space="preserve"> коп</w:t>
      </w:r>
      <w:r w:rsidR="00582FC2">
        <w:rPr>
          <w:sz w:val="28"/>
          <w:szCs w:val="28"/>
        </w:rPr>
        <w:t>еек</w:t>
      </w:r>
      <w:r w:rsidR="00911074">
        <w:rPr>
          <w:sz w:val="28"/>
          <w:szCs w:val="28"/>
        </w:rPr>
        <w:t>.</w:t>
      </w:r>
      <w:proofErr w:type="gramEnd"/>
      <w:r w:rsidR="00C77AE3">
        <w:rPr>
          <w:sz w:val="28"/>
          <w:szCs w:val="28"/>
        </w:rPr>
        <w:t xml:space="preserve"> Профицит бюд</w:t>
      </w:r>
      <w:r w:rsidR="00C67D54">
        <w:rPr>
          <w:sz w:val="28"/>
          <w:szCs w:val="28"/>
        </w:rPr>
        <w:t>же</w:t>
      </w:r>
      <w:r w:rsidR="00DA13DE">
        <w:rPr>
          <w:sz w:val="28"/>
          <w:szCs w:val="28"/>
        </w:rPr>
        <w:t>та</w:t>
      </w:r>
      <w:r w:rsidR="00C73989">
        <w:rPr>
          <w:sz w:val="28"/>
          <w:szCs w:val="28"/>
        </w:rPr>
        <w:t xml:space="preserve"> </w:t>
      </w:r>
      <w:proofErr w:type="gramStart"/>
      <w:r w:rsidR="00C73989">
        <w:rPr>
          <w:sz w:val="28"/>
          <w:szCs w:val="28"/>
        </w:rPr>
        <w:t>запланирован</w:t>
      </w:r>
      <w:proofErr w:type="gramEnd"/>
      <w:r w:rsidR="00C73989">
        <w:rPr>
          <w:sz w:val="28"/>
          <w:szCs w:val="28"/>
        </w:rPr>
        <w:t xml:space="preserve"> в объеме 3 255 449 рублей 8</w:t>
      </w:r>
      <w:r w:rsidR="00DA13DE">
        <w:rPr>
          <w:sz w:val="28"/>
          <w:szCs w:val="28"/>
        </w:rPr>
        <w:t>0 коп</w:t>
      </w:r>
      <w:r w:rsidR="00582FC2">
        <w:rPr>
          <w:sz w:val="28"/>
          <w:szCs w:val="28"/>
        </w:rPr>
        <w:t>еек</w:t>
      </w:r>
      <w:r w:rsidR="00DA13DE">
        <w:rPr>
          <w:sz w:val="28"/>
          <w:szCs w:val="28"/>
        </w:rPr>
        <w:t>.</w:t>
      </w:r>
      <w:r w:rsidR="000A78A4">
        <w:rPr>
          <w:sz w:val="28"/>
          <w:szCs w:val="28"/>
        </w:rPr>
        <w:t xml:space="preserve"> </w:t>
      </w:r>
      <w:r w:rsidR="00123945">
        <w:rPr>
          <w:sz w:val="28"/>
          <w:szCs w:val="28"/>
        </w:rPr>
        <w:t>Решением</w:t>
      </w:r>
      <w:r w:rsidR="000A78A4">
        <w:rPr>
          <w:sz w:val="28"/>
          <w:szCs w:val="28"/>
        </w:rPr>
        <w:t xml:space="preserve"> Совета</w:t>
      </w:r>
      <w:r w:rsidR="00C73989">
        <w:rPr>
          <w:sz w:val="28"/>
          <w:szCs w:val="28"/>
        </w:rPr>
        <w:t xml:space="preserve"> </w:t>
      </w:r>
      <w:proofErr w:type="spellStart"/>
      <w:r w:rsidR="00C73989">
        <w:rPr>
          <w:sz w:val="28"/>
          <w:szCs w:val="28"/>
        </w:rPr>
        <w:t>Балейского</w:t>
      </w:r>
      <w:proofErr w:type="spellEnd"/>
      <w:r w:rsidR="000A78A4">
        <w:rPr>
          <w:sz w:val="28"/>
          <w:szCs w:val="28"/>
        </w:rPr>
        <w:t xml:space="preserve"> муниц</w:t>
      </w:r>
      <w:r w:rsidR="00C73989">
        <w:rPr>
          <w:sz w:val="28"/>
          <w:szCs w:val="28"/>
        </w:rPr>
        <w:t>ипального округа</w:t>
      </w:r>
      <w:r w:rsidR="00243016">
        <w:rPr>
          <w:sz w:val="28"/>
          <w:szCs w:val="28"/>
        </w:rPr>
        <w:t xml:space="preserve"> от </w:t>
      </w:r>
      <w:r w:rsidR="00123945">
        <w:rPr>
          <w:sz w:val="28"/>
          <w:szCs w:val="28"/>
        </w:rPr>
        <w:t>2</w:t>
      </w:r>
      <w:r w:rsidR="00040896">
        <w:rPr>
          <w:sz w:val="28"/>
          <w:szCs w:val="28"/>
        </w:rPr>
        <w:t>5.03.2025 года № 102</w:t>
      </w:r>
      <w:r w:rsidR="000A78A4">
        <w:rPr>
          <w:sz w:val="28"/>
          <w:szCs w:val="28"/>
        </w:rPr>
        <w:t xml:space="preserve"> были внесены изм</w:t>
      </w:r>
      <w:r w:rsidR="00040896">
        <w:rPr>
          <w:sz w:val="28"/>
          <w:szCs w:val="28"/>
        </w:rPr>
        <w:t>енения в бюджет округа</w:t>
      </w:r>
      <w:r w:rsidR="000A78A4">
        <w:rPr>
          <w:sz w:val="28"/>
          <w:szCs w:val="28"/>
        </w:rPr>
        <w:t>. Общий объем доходов</w:t>
      </w:r>
      <w:r w:rsidR="00040896">
        <w:rPr>
          <w:sz w:val="28"/>
          <w:szCs w:val="28"/>
        </w:rPr>
        <w:t xml:space="preserve"> на 2025</w:t>
      </w:r>
      <w:r w:rsidR="00914430">
        <w:rPr>
          <w:sz w:val="28"/>
          <w:szCs w:val="28"/>
        </w:rPr>
        <w:t xml:space="preserve"> год</w:t>
      </w:r>
      <w:r w:rsidR="000A78A4">
        <w:rPr>
          <w:sz w:val="28"/>
          <w:szCs w:val="28"/>
        </w:rPr>
        <w:t xml:space="preserve"> утвержден в сумме </w:t>
      </w:r>
      <w:r w:rsidR="00040896">
        <w:rPr>
          <w:b/>
          <w:sz w:val="28"/>
          <w:szCs w:val="28"/>
        </w:rPr>
        <w:t>1 286 307 440</w:t>
      </w:r>
      <w:r w:rsidR="000A78A4" w:rsidRPr="00B24753">
        <w:rPr>
          <w:sz w:val="28"/>
          <w:szCs w:val="28"/>
        </w:rPr>
        <w:t xml:space="preserve"> руб</w:t>
      </w:r>
      <w:r w:rsidR="00B75F38">
        <w:rPr>
          <w:sz w:val="28"/>
          <w:szCs w:val="28"/>
        </w:rPr>
        <w:t>лей</w:t>
      </w:r>
      <w:r w:rsidR="00040896">
        <w:rPr>
          <w:sz w:val="28"/>
          <w:szCs w:val="28"/>
        </w:rPr>
        <w:t xml:space="preserve"> 0</w:t>
      </w:r>
      <w:r w:rsidR="00A011DE">
        <w:rPr>
          <w:sz w:val="28"/>
          <w:szCs w:val="28"/>
        </w:rPr>
        <w:t>0</w:t>
      </w:r>
      <w:r w:rsidR="00914430">
        <w:rPr>
          <w:sz w:val="28"/>
          <w:szCs w:val="28"/>
        </w:rPr>
        <w:t xml:space="preserve"> коп</w:t>
      </w:r>
      <w:r w:rsidR="005E27BA">
        <w:rPr>
          <w:sz w:val="28"/>
          <w:szCs w:val="28"/>
        </w:rPr>
        <w:t>еек</w:t>
      </w:r>
      <w:r w:rsidR="000A78A4">
        <w:rPr>
          <w:sz w:val="28"/>
          <w:szCs w:val="28"/>
        </w:rPr>
        <w:t xml:space="preserve">, общий объем расходов – в сумме </w:t>
      </w:r>
      <w:r w:rsidR="00040896">
        <w:rPr>
          <w:b/>
          <w:sz w:val="28"/>
          <w:szCs w:val="28"/>
        </w:rPr>
        <w:t>1 330 348 018</w:t>
      </w:r>
      <w:r w:rsidR="000A78A4" w:rsidRPr="00B24753">
        <w:rPr>
          <w:sz w:val="28"/>
          <w:szCs w:val="28"/>
        </w:rPr>
        <w:t xml:space="preserve"> руб</w:t>
      </w:r>
      <w:r w:rsidR="00B75F38">
        <w:rPr>
          <w:sz w:val="28"/>
          <w:szCs w:val="28"/>
        </w:rPr>
        <w:t>лей</w:t>
      </w:r>
      <w:r w:rsidR="00040896">
        <w:rPr>
          <w:sz w:val="28"/>
          <w:szCs w:val="28"/>
        </w:rPr>
        <w:t xml:space="preserve"> 81</w:t>
      </w:r>
      <w:r w:rsidR="00914430">
        <w:rPr>
          <w:sz w:val="28"/>
          <w:szCs w:val="28"/>
        </w:rPr>
        <w:t xml:space="preserve"> коп</w:t>
      </w:r>
      <w:r w:rsidR="00040896">
        <w:rPr>
          <w:sz w:val="28"/>
          <w:szCs w:val="28"/>
        </w:rPr>
        <w:t>еек</w:t>
      </w:r>
      <w:r w:rsidR="005E27BA">
        <w:rPr>
          <w:sz w:val="28"/>
          <w:szCs w:val="28"/>
        </w:rPr>
        <w:t>, дефицит</w:t>
      </w:r>
      <w:r w:rsidR="00040896">
        <w:rPr>
          <w:sz w:val="28"/>
          <w:szCs w:val="28"/>
        </w:rPr>
        <w:t xml:space="preserve"> бюджета</w:t>
      </w:r>
      <w:r w:rsidR="000A78A4">
        <w:rPr>
          <w:sz w:val="28"/>
          <w:szCs w:val="28"/>
        </w:rPr>
        <w:t xml:space="preserve"> в сумме </w:t>
      </w:r>
      <w:r w:rsidR="00040896">
        <w:rPr>
          <w:sz w:val="28"/>
          <w:szCs w:val="28"/>
        </w:rPr>
        <w:t>44 040 578</w:t>
      </w:r>
      <w:r w:rsidR="000A78A4" w:rsidRPr="00B24753">
        <w:rPr>
          <w:sz w:val="28"/>
          <w:szCs w:val="28"/>
        </w:rPr>
        <w:t xml:space="preserve"> руб</w:t>
      </w:r>
      <w:r w:rsidR="00B75F38">
        <w:rPr>
          <w:sz w:val="28"/>
          <w:szCs w:val="28"/>
        </w:rPr>
        <w:t>лей</w:t>
      </w:r>
      <w:r w:rsidR="00040896">
        <w:rPr>
          <w:sz w:val="28"/>
          <w:szCs w:val="28"/>
        </w:rPr>
        <w:t xml:space="preserve"> 81</w:t>
      </w:r>
      <w:r w:rsidR="00914430">
        <w:rPr>
          <w:sz w:val="28"/>
          <w:szCs w:val="28"/>
        </w:rPr>
        <w:t xml:space="preserve"> коп</w:t>
      </w:r>
      <w:r w:rsidR="004C4ECA">
        <w:rPr>
          <w:sz w:val="28"/>
          <w:szCs w:val="28"/>
        </w:rPr>
        <w:t>еек</w:t>
      </w:r>
      <w:r w:rsidR="000A78A4" w:rsidRPr="00B24753">
        <w:rPr>
          <w:sz w:val="28"/>
          <w:szCs w:val="28"/>
        </w:rPr>
        <w:t xml:space="preserve">. </w:t>
      </w:r>
    </w:p>
    <w:p w:rsidR="000E2870" w:rsidRDefault="00BC5AAE" w:rsidP="000E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870">
        <w:rPr>
          <w:sz w:val="28"/>
          <w:szCs w:val="28"/>
        </w:rPr>
        <w:t xml:space="preserve">          </w:t>
      </w:r>
      <w:proofErr w:type="gramStart"/>
      <w:r w:rsidR="000E2870">
        <w:rPr>
          <w:sz w:val="28"/>
          <w:szCs w:val="28"/>
        </w:rPr>
        <w:t>В соответствии с ч. 3 ст. 232 Бюджетного кодекса РФ в процессе исполнения бюджета были еще внесены изменения на сумму</w:t>
      </w:r>
      <w:r w:rsidR="000E2870" w:rsidRPr="0035709F">
        <w:rPr>
          <w:b/>
          <w:sz w:val="28"/>
          <w:szCs w:val="28"/>
        </w:rPr>
        <w:t xml:space="preserve"> </w:t>
      </w:r>
      <w:r w:rsidR="00093728">
        <w:rPr>
          <w:b/>
          <w:sz w:val="28"/>
          <w:szCs w:val="28"/>
        </w:rPr>
        <w:t>9 957 126</w:t>
      </w:r>
      <w:r w:rsidR="000E2870" w:rsidRPr="00243016">
        <w:rPr>
          <w:sz w:val="28"/>
          <w:szCs w:val="28"/>
        </w:rPr>
        <w:t xml:space="preserve"> рублей</w:t>
      </w:r>
      <w:r w:rsidR="00093728">
        <w:rPr>
          <w:sz w:val="28"/>
          <w:szCs w:val="28"/>
        </w:rPr>
        <w:t xml:space="preserve"> 35</w:t>
      </w:r>
      <w:r w:rsidR="000E2870">
        <w:rPr>
          <w:sz w:val="28"/>
          <w:szCs w:val="28"/>
        </w:rPr>
        <w:t xml:space="preserve"> копеек в доходную и расходную части бюджета за счет безвозмездных поступлений.</w:t>
      </w:r>
      <w:proofErr w:type="gramEnd"/>
    </w:p>
    <w:p w:rsidR="00911074" w:rsidRDefault="000E2870" w:rsidP="004C4EC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Уточненный объем доходов бюджета района составил </w:t>
      </w:r>
      <w:r w:rsidR="00093728">
        <w:rPr>
          <w:b/>
          <w:sz w:val="28"/>
          <w:szCs w:val="28"/>
        </w:rPr>
        <w:t>1 296 264 566</w:t>
      </w:r>
      <w:r w:rsidR="00093728">
        <w:rPr>
          <w:sz w:val="28"/>
          <w:szCs w:val="28"/>
        </w:rPr>
        <w:t xml:space="preserve"> рублей 35</w:t>
      </w:r>
      <w:r>
        <w:rPr>
          <w:sz w:val="28"/>
          <w:szCs w:val="28"/>
        </w:rPr>
        <w:t xml:space="preserve"> копеек, расходов – </w:t>
      </w:r>
      <w:r w:rsidR="00093728">
        <w:rPr>
          <w:b/>
          <w:sz w:val="28"/>
          <w:szCs w:val="28"/>
        </w:rPr>
        <w:t>1 340 305 145</w:t>
      </w:r>
      <w:r w:rsidR="00093728">
        <w:rPr>
          <w:sz w:val="28"/>
          <w:szCs w:val="28"/>
        </w:rPr>
        <w:t xml:space="preserve"> рублей 16</w:t>
      </w:r>
      <w:r>
        <w:rPr>
          <w:sz w:val="28"/>
          <w:szCs w:val="28"/>
        </w:rPr>
        <w:t xml:space="preserve"> копеек, дефицит бюджета в сумме </w:t>
      </w:r>
      <w:r w:rsidR="00093728">
        <w:rPr>
          <w:b/>
          <w:sz w:val="28"/>
          <w:szCs w:val="28"/>
        </w:rPr>
        <w:t>44 040 578</w:t>
      </w:r>
      <w:r w:rsidR="00093728">
        <w:rPr>
          <w:sz w:val="28"/>
          <w:szCs w:val="28"/>
        </w:rPr>
        <w:t xml:space="preserve"> рублей 81</w:t>
      </w:r>
      <w:r>
        <w:rPr>
          <w:sz w:val="28"/>
          <w:szCs w:val="28"/>
        </w:rPr>
        <w:t xml:space="preserve"> копеек.</w:t>
      </w:r>
    </w:p>
    <w:p w:rsidR="00911074" w:rsidRDefault="00911074" w:rsidP="00911074">
      <w:pPr>
        <w:ind w:left="1260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Анализ исполнения доходов бюджета        </w:t>
      </w:r>
    </w:p>
    <w:p w:rsidR="00911074" w:rsidRDefault="00911074" w:rsidP="00911074">
      <w:pPr>
        <w:jc w:val="both"/>
        <w:rPr>
          <w:sz w:val="28"/>
          <w:szCs w:val="28"/>
        </w:rPr>
      </w:pPr>
    </w:p>
    <w:p w:rsidR="00911074" w:rsidRDefault="00D15AE4" w:rsidP="00D1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</w:t>
      </w:r>
      <w:proofErr w:type="gramStart"/>
      <w:r w:rsidR="00911074">
        <w:rPr>
          <w:sz w:val="28"/>
          <w:szCs w:val="28"/>
        </w:rPr>
        <w:t>В соответствии с представленным отчетом исполненные доходы бюд</w:t>
      </w:r>
      <w:r w:rsidR="00AF1EF5">
        <w:rPr>
          <w:sz w:val="28"/>
          <w:szCs w:val="28"/>
        </w:rPr>
        <w:t>жета</w:t>
      </w:r>
      <w:r w:rsidR="00093728">
        <w:rPr>
          <w:sz w:val="28"/>
          <w:szCs w:val="28"/>
        </w:rPr>
        <w:t xml:space="preserve"> </w:t>
      </w:r>
      <w:proofErr w:type="spellStart"/>
      <w:r w:rsidR="00093728">
        <w:rPr>
          <w:sz w:val="28"/>
          <w:szCs w:val="28"/>
        </w:rPr>
        <w:t>Балейского</w:t>
      </w:r>
      <w:proofErr w:type="spellEnd"/>
      <w:r w:rsidR="00AF1EF5">
        <w:rPr>
          <w:sz w:val="28"/>
          <w:szCs w:val="28"/>
        </w:rPr>
        <w:t xml:space="preserve"> муницип</w:t>
      </w:r>
      <w:r w:rsidR="00093728">
        <w:rPr>
          <w:sz w:val="28"/>
          <w:szCs w:val="28"/>
        </w:rPr>
        <w:t>ального округа за 1 квартал 2025</w:t>
      </w:r>
      <w:r w:rsidR="00AF1EF5">
        <w:rPr>
          <w:sz w:val="28"/>
          <w:szCs w:val="28"/>
        </w:rPr>
        <w:t xml:space="preserve"> года соста</w:t>
      </w:r>
      <w:r w:rsidR="00CF287B">
        <w:rPr>
          <w:sz w:val="28"/>
          <w:szCs w:val="28"/>
        </w:rPr>
        <w:t>в</w:t>
      </w:r>
      <w:r w:rsidR="00B52C45">
        <w:rPr>
          <w:sz w:val="28"/>
          <w:szCs w:val="28"/>
        </w:rPr>
        <w:t xml:space="preserve">или </w:t>
      </w:r>
      <w:r w:rsidR="004C6806">
        <w:rPr>
          <w:sz w:val="28"/>
          <w:szCs w:val="28"/>
        </w:rPr>
        <w:t>292 292 475</w:t>
      </w:r>
      <w:r w:rsidR="006236E5">
        <w:rPr>
          <w:sz w:val="28"/>
          <w:szCs w:val="28"/>
        </w:rPr>
        <w:t xml:space="preserve"> рублей</w:t>
      </w:r>
      <w:r w:rsidR="004C6806">
        <w:rPr>
          <w:sz w:val="28"/>
          <w:szCs w:val="28"/>
        </w:rPr>
        <w:t xml:space="preserve"> 8</w:t>
      </w:r>
      <w:r w:rsidR="003420BB">
        <w:rPr>
          <w:sz w:val="28"/>
          <w:szCs w:val="28"/>
        </w:rPr>
        <w:t>5</w:t>
      </w:r>
      <w:r w:rsidR="004E45BC">
        <w:rPr>
          <w:sz w:val="28"/>
          <w:szCs w:val="28"/>
        </w:rPr>
        <w:t xml:space="preserve"> коп</w:t>
      </w:r>
      <w:r w:rsidR="003420BB">
        <w:rPr>
          <w:sz w:val="28"/>
          <w:szCs w:val="28"/>
        </w:rPr>
        <w:t>еек</w:t>
      </w:r>
      <w:r w:rsidR="006236E5">
        <w:rPr>
          <w:sz w:val="28"/>
          <w:szCs w:val="28"/>
        </w:rPr>
        <w:t>, и</w:t>
      </w:r>
      <w:r w:rsidR="004C6806">
        <w:rPr>
          <w:sz w:val="28"/>
          <w:szCs w:val="28"/>
        </w:rPr>
        <w:t>ли  22,5</w:t>
      </w:r>
      <w:r w:rsidR="00AF1EF5">
        <w:rPr>
          <w:sz w:val="28"/>
          <w:szCs w:val="28"/>
        </w:rPr>
        <w:t xml:space="preserve"> </w:t>
      </w:r>
      <w:r w:rsidR="00911074" w:rsidRPr="00911074">
        <w:rPr>
          <w:sz w:val="28"/>
          <w:szCs w:val="28"/>
        </w:rPr>
        <w:t>%</w:t>
      </w:r>
      <w:r w:rsidR="004B06A5">
        <w:rPr>
          <w:sz w:val="28"/>
          <w:szCs w:val="28"/>
        </w:rPr>
        <w:t xml:space="preserve"> от годового объема </w:t>
      </w:r>
      <w:r>
        <w:rPr>
          <w:sz w:val="28"/>
          <w:szCs w:val="28"/>
        </w:rPr>
        <w:t>у</w:t>
      </w:r>
      <w:r w:rsidR="004B06A5">
        <w:rPr>
          <w:sz w:val="28"/>
          <w:szCs w:val="28"/>
        </w:rPr>
        <w:t>точненных</w:t>
      </w:r>
      <w:r>
        <w:rPr>
          <w:sz w:val="28"/>
          <w:szCs w:val="28"/>
        </w:rPr>
        <w:t xml:space="preserve"> </w:t>
      </w:r>
      <w:r w:rsidR="006236E5">
        <w:rPr>
          <w:sz w:val="28"/>
          <w:szCs w:val="28"/>
        </w:rPr>
        <w:t xml:space="preserve"> </w:t>
      </w:r>
      <w:r w:rsidR="000C7C49">
        <w:rPr>
          <w:sz w:val="28"/>
          <w:szCs w:val="28"/>
        </w:rPr>
        <w:t>назначений по</w:t>
      </w:r>
      <w:r w:rsidR="009157AF">
        <w:rPr>
          <w:sz w:val="28"/>
          <w:szCs w:val="28"/>
        </w:rPr>
        <w:t xml:space="preserve"> </w:t>
      </w:r>
      <w:r w:rsidR="000C7C49">
        <w:rPr>
          <w:sz w:val="28"/>
          <w:szCs w:val="28"/>
        </w:rPr>
        <w:t>доходам</w:t>
      </w:r>
      <w:r w:rsidR="0000068C">
        <w:rPr>
          <w:sz w:val="28"/>
          <w:szCs w:val="28"/>
        </w:rPr>
        <w:t xml:space="preserve">, что на </w:t>
      </w:r>
      <w:r w:rsidR="004C6806">
        <w:rPr>
          <w:sz w:val="28"/>
          <w:szCs w:val="28"/>
        </w:rPr>
        <w:t>106 015 909</w:t>
      </w:r>
      <w:r w:rsidR="00CC233F">
        <w:rPr>
          <w:sz w:val="28"/>
          <w:szCs w:val="28"/>
        </w:rPr>
        <w:t xml:space="preserve"> рублей</w:t>
      </w:r>
      <w:r w:rsidR="004C6806">
        <w:rPr>
          <w:sz w:val="28"/>
          <w:szCs w:val="28"/>
        </w:rPr>
        <w:t xml:space="preserve"> 20</w:t>
      </w:r>
      <w:r w:rsidR="005D002B">
        <w:rPr>
          <w:sz w:val="28"/>
          <w:szCs w:val="28"/>
        </w:rPr>
        <w:t xml:space="preserve"> коп</w:t>
      </w:r>
      <w:r w:rsidR="009E5066">
        <w:rPr>
          <w:sz w:val="28"/>
          <w:szCs w:val="28"/>
        </w:rPr>
        <w:t>еек</w:t>
      </w:r>
      <w:r w:rsidR="00CC233F">
        <w:rPr>
          <w:sz w:val="28"/>
          <w:szCs w:val="28"/>
        </w:rPr>
        <w:t xml:space="preserve">, </w:t>
      </w:r>
      <w:r w:rsidR="004C6806">
        <w:rPr>
          <w:sz w:val="28"/>
          <w:szCs w:val="28"/>
        </w:rPr>
        <w:t>или на 56,9 % выше</w:t>
      </w:r>
      <w:r w:rsidR="00E14B74">
        <w:rPr>
          <w:sz w:val="28"/>
          <w:szCs w:val="28"/>
        </w:rPr>
        <w:t xml:space="preserve"> объема</w:t>
      </w:r>
      <w:r w:rsidR="009157AF">
        <w:rPr>
          <w:sz w:val="28"/>
          <w:szCs w:val="28"/>
        </w:rPr>
        <w:t xml:space="preserve"> </w:t>
      </w:r>
      <w:r w:rsidR="00911074">
        <w:rPr>
          <w:sz w:val="28"/>
          <w:szCs w:val="28"/>
        </w:rPr>
        <w:t>поступлений в доход бюджета за аналогичный период 2</w:t>
      </w:r>
      <w:r w:rsidR="004C6806">
        <w:rPr>
          <w:sz w:val="28"/>
          <w:szCs w:val="28"/>
        </w:rPr>
        <w:t>024</w:t>
      </w:r>
      <w:r w:rsidR="00AF1EF5">
        <w:rPr>
          <w:sz w:val="28"/>
          <w:szCs w:val="28"/>
        </w:rPr>
        <w:t xml:space="preserve"> года</w:t>
      </w:r>
      <w:r w:rsidR="004C6806">
        <w:rPr>
          <w:sz w:val="28"/>
          <w:szCs w:val="28"/>
        </w:rPr>
        <w:t xml:space="preserve"> (в связи с преобразованием в муниципальный</w:t>
      </w:r>
      <w:proofErr w:type="gramEnd"/>
      <w:r w:rsidR="004C6806">
        <w:rPr>
          <w:sz w:val="28"/>
          <w:szCs w:val="28"/>
        </w:rPr>
        <w:t xml:space="preserve"> округ)</w:t>
      </w:r>
      <w:r w:rsidR="00AF1EF5">
        <w:rPr>
          <w:sz w:val="28"/>
          <w:szCs w:val="28"/>
        </w:rPr>
        <w:t>.</w:t>
      </w:r>
      <w:r w:rsidR="00911074">
        <w:rPr>
          <w:sz w:val="28"/>
          <w:szCs w:val="28"/>
        </w:rPr>
        <w:t xml:space="preserve">      </w:t>
      </w:r>
    </w:p>
    <w:p w:rsidR="00911074" w:rsidRDefault="00911074" w:rsidP="00D1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Структура ис</w:t>
      </w:r>
      <w:r w:rsidR="00AF1EF5">
        <w:rPr>
          <w:sz w:val="28"/>
          <w:szCs w:val="28"/>
        </w:rPr>
        <w:t>полненных доходов бюджета района</w:t>
      </w:r>
      <w:r w:rsidR="00E14B74">
        <w:rPr>
          <w:sz w:val="28"/>
          <w:szCs w:val="28"/>
        </w:rPr>
        <w:t xml:space="preserve"> за </w:t>
      </w:r>
      <w:r w:rsidR="00D92D1C">
        <w:rPr>
          <w:sz w:val="28"/>
          <w:szCs w:val="28"/>
        </w:rPr>
        <w:t>1 квартал 2025</w:t>
      </w:r>
      <w:r>
        <w:rPr>
          <w:sz w:val="28"/>
          <w:szCs w:val="28"/>
        </w:rPr>
        <w:t xml:space="preserve"> года:</w:t>
      </w:r>
    </w:p>
    <w:p w:rsidR="0000068C" w:rsidRDefault="00911074" w:rsidP="00380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налоговые </w:t>
      </w:r>
      <w:r w:rsidR="005D002B">
        <w:rPr>
          <w:sz w:val="28"/>
          <w:szCs w:val="28"/>
        </w:rPr>
        <w:t>доходы</w:t>
      </w:r>
      <w:r w:rsidR="00D92D1C">
        <w:rPr>
          <w:sz w:val="28"/>
          <w:szCs w:val="28"/>
        </w:rPr>
        <w:t xml:space="preserve"> – 25,7</w:t>
      </w:r>
      <w:r w:rsidR="00AF1EF5">
        <w:rPr>
          <w:sz w:val="28"/>
          <w:szCs w:val="28"/>
        </w:rPr>
        <w:t xml:space="preserve"> %, неналого</w:t>
      </w:r>
      <w:r w:rsidR="00D92D1C">
        <w:rPr>
          <w:sz w:val="28"/>
          <w:szCs w:val="28"/>
        </w:rPr>
        <w:t>вые доходы – 4,0</w:t>
      </w:r>
      <w:r w:rsidR="00AF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</w:t>
      </w:r>
      <w:r w:rsidR="008977EE">
        <w:rPr>
          <w:sz w:val="28"/>
          <w:szCs w:val="28"/>
        </w:rPr>
        <w:t>безвозмездные пост</w:t>
      </w:r>
      <w:r w:rsidR="00D92D1C">
        <w:rPr>
          <w:sz w:val="28"/>
          <w:szCs w:val="28"/>
        </w:rPr>
        <w:t>упления – 70,3</w:t>
      </w:r>
      <w:r w:rsidR="00AF1EF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380783">
        <w:rPr>
          <w:sz w:val="28"/>
          <w:szCs w:val="28"/>
        </w:rPr>
        <w:t>.</w:t>
      </w:r>
    </w:p>
    <w:p w:rsidR="00380783" w:rsidRDefault="00380783" w:rsidP="0080495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5152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налоговых и неналоговых доходов </w:t>
      </w:r>
      <w:r w:rsidR="00645380">
        <w:rPr>
          <w:sz w:val="28"/>
          <w:szCs w:val="28"/>
        </w:rPr>
        <w:t>бюджета округа</w:t>
      </w:r>
      <w:r w:rsidR="00D92D1C">
        <w:rPr>
          <w:sz w:val="28"/>
          <w:szCs w:val="28"/>
        </w:rPr>
        <w:t xml:space="preserve"> в 1 квартале 2025</w:t>
      </w:r>
      <w:r>
        <w:rPr>
          <w:sz w:val="28"/>
          <w:szCs w:val="28"/>
        </w:rPr>
        <w:t xml:space="preserve"> года по сравнению с</w:t>
      </w:r>
      <w:r w:rsidR="00D92D1C">
        <w:rPr>
          <w:sz w:val="28"/>
          <w:szCs w:val="28"/>
        </w:rPr>
        <w:t xml:space="preserve"> поступлениями за 1 квартал 2024</w:t>
      </w:r>
      <w:r>
        <w:rPr>
          <w:sz w:val="28"/>
          <w:szCs w:val="28"/>
        </w:rPr>
        <w:t xml:space="preserve"> года составило</w:t>
      </w:r>
      <w:r w:rsidR="00D92D1C">
        <w:rPr>
          <w:sz w:val="28"/>
          <w:szCs w:val="28"/>
        </w:rPr>
        <w:t xml:space="preserve"> 31 712 341 рублей 04 копеек, или на 57,7 %</w:t>
      </w:r>
      <w:r>
        <w:rPr>
          <w:sz w:val="28"/>
          <w:szCs w:val="28"/>
        </w:rPr>
        <w:t xml:space="preserve">. </w:t>
      </w:r>
    </w:p>
    <w:p w:rsidR="00804954" w:rsidRPr="00F53867" w:rsidRDefault="00911074" w:rsidP="00F53867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068C">
        <w:rPr>
          <w:sz w:val="28"/>
          <w:szCs w:val="28"/>
        </w:rPr>
        <w:t>Анализ исполнения бюджета</w:t>
      </w:r>
      <w:r w:rsidR="00093728">
        <w:rPr>
          <w:sz w:val="28"/>
          <w:szCs w:val="28"/>
        </w:rPr>
        <w:t xml:space="preserve"> </w:t>
      </w:r>
      <w:proofErr w:type="spellStart"/>
      <w:r w:rsidR="00093728">
        <w:rPr>
          <w:sz w:val="28"/>
          <w:szCs w:val="28"/>
        </w:rPr>
        <w:t>Балейского</w:t>
      </w:r>
      <w:proofErr w:type="spellEnd"/>
      <w:r w:rsidR="0000068C">
        <w:rPr>
          <w:sz w:val="28"/>
          <w:szCs w:val="28"/>
        </w:rPr>
        <w:t xml:space="preserve"> муницип</w:t>
      </w:r>
      <w:r w:rsidR="00093728">
        <w:rPr>
          <w:sz w:val="28"/>
          <w:szCs w:val="28"/>
        </w:rPr>
        <w:t>ального округа</w:t>
      </w:r>
      <w:r w:rsidR="0000068C">
        <w:rPr>
          <w:sz w:val="28"/>
          <w:szCs w:val="28"/>
        </w:rPr>
        <w:t xml:space="preserve">  по до</w:t>
      </w:r>
      <w:r w:rsidR="009F579C">
        <w:rPr>
          <w:sz w:val="28"/>
          <w:szCs w:val="28"/>
        </w:rPr>
        <w:t>ходам по состоян</w:t>
      </w:r>
      <w:r w:rsidR="003420BB">
        <w:rPr>
          <w:sz w:val="28"/>
          <w:szCs w:val="28"/>
        </w:rPr>
        <w:t>ию н</w:t>
      </w:r>
      <w:r w:rsidR="00093728">
        <w:rPr>
          <w:sz w:val="28"/>
          <w:szCs w:val="28"/>
        </w:rPr>
        <w:t>а 01.04.2025</w:t>
      </w:r>
      <w:r w:rsidR="0000068C">
        <w:rPr>
          <w:sz w:val="28"/>
          <w:szCs w:val="28"/>
        </w:rPr>
        <w:t xml:space="preserve"> г. представлен в Таблице № 1.</w:t>
      </w:r>
      <w:r w:rsidR="0000068C">
        <w:rPr>
          <w:sz w:val="28"/>
          <w:szCs w:val="26"/>
        </w:rPr>
        <w:t xml:space="preserve">                                                                              </w:t>
      </w:r>
      <w:r w:rsidR="009F579C">
        <w:rPr>
          <w:sz w:val="28"/>
          <w:szCs w:val="26"/>
        </w:rPr>
        <w:t xml:space="preserve">                       </w:t>
      </w:r>
    </w:p>
    <w:p w:rsidR="0000068C" w:rsidRPr="009F579C" w:rsidRDefault="00804954" w:rsidP="00804954">
      <w:pPr>
        <w:pStyle w:val="a4"/>
        <w:ind w:firstLine="709"/>
        <w:jc w:val="center"/>
      </w:pPr>
      <w:r>
        <w:rPr>
          <w:sz w:val="28"/>
          <w:szCs w:val="26"/>
        </w:rPr>
        <w:t xml:space="preserve">                                                                                           </w:t>
      </w:r>
      <w:r w:rsidR="009F579C">
        <w:rPr>
          <w:sz w:val="28"/>
          <w:szCs w:val="26"/>
        </w:rPr>
        <w:t xml:space="preserve">   </w:t>
      </w:r>
      <w:r w:rsidR="0000068C" w:rsidRPr="00E75E28">
        <w:rPr>
          <w:sz w:val="28"/>
          <w:szCs w:val="26"/>
        </w:rPr>
        <w:t xml:space="preserve"> </w:t>
      </w:r>
      <w:r w:rsidR="0000068C" w:rsidRPr="009F579C">
        <w:t>Таблица №1</w:t>
      </w:r>
    </w:p>
    <w:tbl>
      <w:tblPr>
        <w:tblW w:w="1008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137"/>
        <w:gridCol w:w="1220"/>
        <w:gridCol w:w="1473"/>
        <w:gridCol w:w="1276"/>
        <w:gridCol w:w="709"/>
        <w:gridCol w:w="708"/>
        <w:gridCol w:w="709"/>
        <w:gridCol w:w="851"/>
      </w:tblGrid>
      <w:tr w:rsidR="0000068C" w:rsidTr="00143BB6">
        <w:trPr>
          <w:trHeight w:val="270"/>
        </w:trPr>
        <w:tc>
          <w:tcPr>
            <w:tcW w:w="3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B65BF2" w:rsidRDefault="008C40E0" w:rsidP="00565E8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Испол</w:t>
            </w:r>
            <w:r w:rsidR="00093728">
              <w:rPr>
                <w:sz w:val="18"/>
                <w:szCs w:val="18"/>
              </w:rPr>
              <w:t xml:space="preserve">нение на 01.04.2024 </w:t>
            </w:r>
            <w:r w:rsidR="0000068C">
              <w:rPr>
                <w:sz w:val="18"/>
                <w:szCs w:val="18"/>
              </w:rPr>
              <w:t>г.</w:t>
            </w:r>
          </w:p>
          <w:p w:rsidR="0000068C" w:rsidRPr="009F579C" w:rsidRDefault="009F579C" w:rsidP="00565E8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00068C" w:rsidRPr="009F579C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00068C">
              <w:rPr>
                <w:sz w:val="18"/>
                <w:szCs w:val="18"/>
              </w:rPr>
              <w:t xml:space="preserve"> г. </w:t>
            </w:r>
            <w:proofErr w:type="spellStart"/>
            <w:r w:rsidR="0000068C">
              <w:rPr>
                <w:sz w:val="18"/>
                <w:szCs w:val="18"/>
              </w:rPr>
              <w:t>уточн</w:t>
            </w:r>
            <w:proofErr w:type="spellEnd"/>
            <w:r w:rsidR="0000068C">
              <w:rPr>
                <w:sz w:val="18"/>
                <w:szCs w:val="18"/>
              </w:rPr>
              <w:t>. план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0068C" w:rsidRDefault="009F579C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Исполнение на 01.04.20</w:t>
            </w:r>
            <w:r w:rsidR="00574850">
              <w:rPr>
                <w:sz w:val="18"/>
                <w:szCs w:val="18"/>
              </w:rPr>
              <w:t>25</w:t>
            </w:r>
            <w:r w:rsidR="00AA497D">
              <w:rPr>
                <w:sz w:val="18"/>
                <w:szCs w:val="18"/>
              </w:rPr>
              <w:t xml:space="preserve"> </w:t>
            </w:r>
            <w:r w:rsidR="0000068C">
              <w:rPr>
                <w:sz w:val="18"/>
                <w:szCs w:val="18"/>
              </w:rPr>
              <w:t>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0068C" w:rsidRDefault="0000068C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плану на год, 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факту 2024</w:t>
            </w:r>
            <w:r w:rsidR="0000068C">
              <w:rPr>
                <w:sz w:val="18"/>
                <w:szCs w:val="18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AA497D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B029F">
              <w:rPr>
                <w:sz w:val="18"/>
                <w:szCs w:val="18"/>
              </w:rPr>
              <w:t>2</w:t>
            </w:r>
            <w:r w:rsidR="0057485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AA497D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F15C6">
              <w:rPr>
                <w:sz w:val="18"/>
                <w:szCs w:val="18"/>
              </w:rPr>
              <w:t>2</w:t>
            </w:r>
            <w:r w:rsidR="00574850">
              <w:rPr>
                <w:sz w:val="18"/>
                <w:szCs w:val="18"/>
              </w:rPr>
              <w:t>5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68C" w:rsidRDefault="0000068C" w:rsidP="00565E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380783" w:rsidP="00565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</w:t>
            </w:r>
            <w:r w:rsidR="0000068C">
              <w:rPr>
                <w:b/>
                <w:bCs/>
                <w:sz w:val="16"/>
                <w:szCs w:val="16"/>
              </w:rPr>
              <w:t xml:space="preserve">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9372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54 958 232,51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520 031 152,51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86 670 573,55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C71559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1E25E1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85021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29,7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9372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50 575 239,62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434353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491 565 802,51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434353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75 018 555,01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C71559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1E25E1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85021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25,7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НАЛОГИ НА ПРИБЫЛЬ, ДОХОДЫ</w:t>
            </w:r>
            <w:r w:rsidR="003F4F5C">
              <w:rPr>
                <w:bCs/>
                <w:i/>
                <w:sz w:val="16"/>
                <w:szCs w:val="16"/>
              </w:rPr>
              <w:t xml:space="preserve"> </w:t>
            </w:r>
            <w:r w:rsidR="003F4F5C" w:rsidRPr="003F4F5C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43 914 697,11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381 019 237,00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64 977 334,51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1E25E1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22,2</w:t>
            </w:r>
          </w:p>
        </w:tc>
      </w:tr>
      <w:tr w:rsidR="0000068C" w:rsidTr="00143BB6">
        <w:trPr>
          <w:trHeight w:val="285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3 305 635,93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26 094 671,41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6 634 877,98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1E25E1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 2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2,3</w:t>
            </w:r>
          </w:p>
        </w:tc>
      </w:tr>
      <w:tr w:rsidR="0000068C" w:rsidTr="00143BB6">
        <w:trPr>
          <w:trHeight w:val="285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2 818 239,13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10 268 294,10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2 574 818,12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1E25E1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0,9</w:t>
            </w:r>
          </w:p>
        </w:tc>
      </w:tr>
      <w:tr w:rsidR="00153F06" w:rsidTr="00143BB6">
        <w:trPr>
          <w:trHeight w:val="285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F06" w:rsidRPr="009F579C" w:rsidRDefault="00153F06" w:rsidP="00565E82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3F06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3F06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5 040 000,00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3F06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754 476,90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F06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F06" w:rsidRPr="009F579C" w:rsidRDefault="001E25E1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F06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3F06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0,3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0C11B4" w:rsidRDefault="0000068C" w:rsidP="00565E82">
            <w:pPr>
              <w:rPr>
                <w:bCs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lastRenderedPageBreak/>
              <w:t>Н</w:t>
            </w:r>
            <w:r w:rsidR="001434D9">
              <w:rPr>
                <w:bCs/>
                <w:i/>
                <w:sz w:val="16"/>
                <w:szCs w:val="16"/>
              </w:rPr>
              <w:t>АЛОГИ, СБОРЫ И РЕГУЛЯРНЫЕ ПЛАТЕЖИ ЗА ПОЛЬЗОВАНИЕ ПРИРОДНЫМИ РЕСУРСАМИ</w:t>
            </w:r>
            <w:r w:rsidR="000C11B4">
              <w:rPr>
                <w:bCs/>
                <w:i/>
                <w:sz w:val="16"/>
                <w:szCs w:val="16"/>
              </w:rPr>
              <w:t xml:space="preserve"> </w:t>
            </w:r>
            <w:r w:rsidR="000C11B4">
              <w:rPr>
                <w:bCs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126 483,12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66 643 600,00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- 1 551 346,02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1E25E1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св.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- 0,5</w:t>
            </w:r>
          </w:p>
        </w:tc>
      </w:tr>
      <w:tr w:rsidR="0000068C" w:rsidTr="00143BB6">
        <w:trPr>
          <w:trHeight w:val="66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410 184,33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2 500 000,00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1 628 393,52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65,1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1E25E1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 4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0,5</w:t>
            </w:r>
          </w:p>
        </w:tc>
      </w:tr>
      <w:tr w:rsidR="0000068C" w:rsidTr="00143BB6">
        <w:trPr>
          <w:trHeight w:val="24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9372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4 382 992,89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434353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28 465 350,00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434353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11 652 018,54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C71559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F56D49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3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85021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00068C" w:rsidTr="00143BB6">
        <w:trPr>
          <w:trHeight w:val="108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BD1F75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BD1F75">
              <w:rPr>
                <w:bCs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BD1F75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753 301,10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BD1F75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5 663 050,00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BD1F75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2 333 938,48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BD1F75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BD1F75" w:rsidRDefault="00F56D4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 3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BD1F75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BD1F75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0,8</w:t>
            </w:r>
          </w:p>
        </w:tc>
      </w:tr>
      <w:tr w:rsidR="0000068C" w:rsidTr="00143BB6">
        <w:trPr>
          <w:trHeight w:val="66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ПЛАТ</w:t>
            </w:r>
            <w:r w:rsidR="00FF2230">
              <w:rPr>
                <w:bCs/>
                <w:i/>
                <w:sz w:val="16"/>
                <w:szCs w:val="16"/>
              </w:rPr>
              <w:t>ЕЖИ ПРИ ПОЛЬЗОВАНИИ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128 788,99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763 522,68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76,3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 6 раз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0,3</w:t>
            </w:r>
          </w:p>
        </w:tc>
      </w:tr>
      <w:tr w:rsidR="0000068C" w:rsidTr="00143BB6">
        <w:trPr>
          <w:trHeight w:val="66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2 955 717,49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15 922 300,00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3 511 266,20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1,2</w:t>
            </w:r>
          </w:p>
        </w:tc>
      </w:tr>
      <w:tr w:rsidR="0000068C" w:rsidTr="00143BB6">
        <w:trPr>
          <w:trHeight w:val="66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226 202,36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158 352,93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</w:t>
            </w:r>
          </w:p>
        </w:tc>
      </w:tr>
      <w:tr w:rsidR="0000068C" w:rsidTr="00143BB6">
        <w:trPr>
          <w:trHeight w:val="66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188 565,39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1 500 000,00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111 903,02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0,0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bCs/>
                <w:i/>
                <w:sz w:val="16"/>
                <w:szCs w:val="16"/>
              </w:rPr>
            </w:pPr>
            <w:r w:rsidRPr="009F579C">
              <w:rPr>
                <w:bCs/>
                <w:i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09372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130 417,56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4 380 000,00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4 773 035,23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 37 раз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1,</w:t>
            </w:r>
            <w:r w:rsidR="004D4F6D">
              <w:rPr>
                <w:bCs/>
                <w:i/>
                <w:sz w:val="16"/>
                <w:szCs w:val="16"/>
              </w:rPr>
              <w:t>7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Default="0009372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131 318 334,14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Default="00153F06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776 233 413,84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Default="00153F06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205 621 902,30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C71559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F56D49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850218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70,3</w:t>
            </w:r>
          </w:p>
        </w:tc>
      </w:tr>
      <w:tr w:rsidR="0098059E" w:rsidRPr="00DB7CD4" w:rsidTr="00143BB6">
        <w:trPr>
          <w:trHeight w:val="347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59E" w:rsidRPr="009F579C" w:rsidRDefault="0098059E" w:rsidP="00565E8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9E" w:rsidRDefault="0009372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149</w:t>
            </w:r>
            <w:r w:rsidR="009A3B40">
              <w:rPr>
                <w:i/>
                <w:sz w:val="16"/>
                <w:szCs w:val="16"/>
              </w:rPr>
              <w:t> </w:t>
            </w:r>
            <w:r>
              <w:rPr>
                <w:i/>
                <w:sz w:val="16"/>
                <w:szCs w:val="16"/>
              </w:rPr>
              <w:t>270</w:t>
            </w:r>
            <w:r w:rsidR="009A3B40">
              <w:rPr>
                <w:i/>
                <w:sz w:val="16"/>
                <w:szCs w:val="16"/>
              </w:rPr>
              <w:t> 364,36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9E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776 233 413,84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9E" w:rsidRPr="009F579C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205 621 902,30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59E" w:rsidRPr="009F579C" w:rsidRDefault="00C7155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59E" w:rsidRPr="009F579C" w:rsidRDefault="00F56D4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59E" w:rsidRDefault="0057485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59E" w:rsidRPr="009F579C" w:rsidRDefault="0085021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70,3</w:t>
            </w:r>
          </w:p>
        </w:tc>
      </w:tr>
      <w:tr w:rsidR="0000068C" w:rsidRPr="00DB7CD4" w:rsidTr="00143BB6">
        <w:trPr>
          <w:trHeight w:val="347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i/>
                <w:sz w:val="16"/>
                <w:szCs w:val="16"/>
              </w:rPr>
            </w:pPr>
            <w:r w:rsidRPr="009F579C">
              <w:rPr>
                <w:i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9A3B4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64 753 100,00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176 273 000,00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49 485 300,00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16,9</w:t>
            </w:r>
          </w:p>
        </w:tc>
      </w:tr>
      <w:tr w:rsidR="0000068C" w:rsidTr="00143BB6">
        <w:trPr>
          <w:trHeight w:val="347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i/>
                <w:sz w:val="16"/>
                <w:szCs w:val="16"/>
              </w:rPr>
            </w:pPr>
            <w:r w:rsidRPr="009F579C">
              <w:rPr>
                <w:i/>
                <w:sz w:val="16"/>
                <w:szCs w:val="16"/>
              </w:rPr>
              <w:t>СУБСИДИИ  БЮДЖЕТАМ СУБЪЕКТОВ РФ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9A3B4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4 169 885,36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100 889 397,48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64 368 361,42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15 раз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22,0</w:t>
            </w:r>
          </w:p>
        </w:tc>
      </w:tr>
      <w:tr w:rsidR="0000068C" w:rsidTr="00143BB6">
        <w:trPr>
          <w:trHeight w:val="377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00068C" w:rsidP="00565E82">
            <w:pPr>
              <w:rPr>
                <w:i/>
                <w:sz w:val="16"/>
                <w:szCs w:val="16"/>
              </w:rPr>
            </w:pPr>
            <w:r w:rsidRPr="009F579C">
              <w:rPr>
                <w:i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9A3B4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76 450 534,17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415 768 800,00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Pr="009F579C" w:rsidRDefault="00153F06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83 657 998,03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C7155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F56D4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57485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Pr="009F579C" w:rsidRDefault="0085021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28,6</w:t>
            </w:r>
          </w:p>
        </w:tc>
      </w:tr>
      <w:tr w:rsidR="006249C6" w:rsidTr="00143BB6">
        <w:trPr>
          <w:trHeight w:val="377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9C6" w:rsidRPr="009F579C" w:rsidRDefault="006249C6" w:rsidP="00565E8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9C6" w:rsidRDefault="009A3B4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3 896 844,83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9C6" w:rsidRDefault="00257DD4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83 302 216,36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9C6" w:rsidRPr="009F579C" w:rsidRDefault="00257DD4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8 110 242,85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9C6" w:rsidRPr="009F579C" w:rsidRDefault="00C7155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9C6" w:rsidRPr="009F579C" w:rsidRDefault="00F56D4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2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9C6" w:rsidRDefault="0057485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49C6" w:rsidRPr="009F579C" w:rsidRDefault="0085021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2,8</w:t>
            </w:r>
          </w:p>
        </w:tc>
      </w:tr>
      <w:tr w:rsidR="001C5332" w:rsidTr="00143BB6">
        <w:trPr>
          <w:trHeight w:val="377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332" w:rsidRDefault="001C5332" w:rsidP="00565E8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ПЕРЕЧИСЛЕНИЕ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332" w:rsidRDefault="009A3B4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- 607 339,87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332" w:rsidRDefault="00257DD4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332" w:rsidRDefault="00257DD4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332" w:rsidRPr="009F579C" w:rsidRDefault="00C7155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332" w:rsidRPr="009F579C" w:rsidRDefault="00F56D4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332" w:rsidRDefault="0057485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332" w:rsidRPr="009F579C" w:rsidRDefault="0085021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</w:tr>
      <w:tr w:rsidR="00AC2269" w:rsidTr="00143BB6">
        <w:trPr>
          <w:trHeight w:val="377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269" w:rsidRDefault="00AC2269" w:rsidP="00565E8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269" w:rsidRDefault="009A3B4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-17 344 690,35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269" w:rsidRDefault="00257DD4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269" w:rsidRDefault="00257DD4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269" w:rsidRPr="009F579C" w:rsidRDefault="00C7155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269" w:rsidRPr="009F579C" w:rsidRDefault="00F56D49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269" w:rsidRDefault="00574850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269" w:rsidRPr="009F579C" w:rsidRDefault="00850218" w:rsidP="00565E8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</w:tr>
      <w:tr w:rsidR="0000068C" w:rsidTr="00143BB6">
        <w:trPr>
          <w:trHeight w:val="270"/>
        </w:trPr>
        <w:tc>
          <w:tcPr>
            <w:tcW w:w="3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00068C" w:rsidP="00565E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Default="009A3B4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186 276 566,65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Default="00257DD4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1 296 264 566,35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068C" w:rsidRDefault="00257DD4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292 292 475,85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1E25E1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F56D49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574850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68C" w:rsidRDefault="00D9593F" w:rsidP="00565E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</w:tbl>
    <w:p w:rsidR="0000068C" w:rsidRDefault="0000068C" w:rsidP="00911074">
      <w:pPr>
        <w:jc w:val="both"/>
        <w:rPr>
          <w:sz w:val="28"/>
          <w:szCs w:val="28"/>
        </w:rPr>
      </w:pP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</w:t>
      </w:r>
      <w:proofErr w:type="gramStart"/>
      <w:r>
        <w:rPr>
          <w:b/>
          <w:sz w:val="28"/>
          <w:szCs w:val="28"/>
          <w:u w:val="single"/>
        </w:rPr>
        <w:t>Налоговые доходы</w:t>
      </w:r>
      <w:r w:rsidR="005D3EAC">
        <w:rPr>
          <w:sz w:val="28"/>
          <w:szCs w:val="28"/>
        </w:rPr>
        <w:t xml:space="preserve"> бюджета округа</w:t>
      </w:r>
      <w:r w:rsidR="00D92D1C">
        <w:rPr>
          <w:sz w:val="28"/>
          <w:szCs w:val="28"/>
        </w:rPr>
        <w:t xml:space="preserve"> за 1 квартал 2025</w:t>
      </w:r>
      <w:r w:rsidR="00AF1EF5">
        <w:rPr>
          <w:sz w:val="28"/>
          <w:szCs w:val="28"/>
        </w:rPr>
        <w:t xml:space="preserve"> года </w:t>
      </w:r>
      <w:r w:rsidR="00B86E16">
        <w:rPr>
          <w:sz w:val="28"/>
          <w:szCs w:val="28"/>
        </w:rPr>
        <w:t xml:space="preserve">по данным представленного отчета </w:t>
      </w:r>
      <w:r w:rsidR="009E5066">
        <w:rPr>
          <w:sz w:val="28"/>
          <w:szCs w:val="28"/>
        </w:rPr>
        <w:t>составил</w:t>
      </w:r>
      <w:r w:rsidR="00D92D1C">
        <w:rPr>
          <w:sz w:val="28"/>
          <w:szCs w:val="28"/>
        </w:rPr>
        <w:t>и 75 018 555</w:t>
      </w:r>
      <w:r w:rsidR="008977EE">
        <w:rPr>
          <w:sz w:val="28"/>
          <w:szCs w:val="28"/>
        </w:rPr>
        <w:t xml:space="preserve"> рублей</w:t>
      </w:r>
      <w:r w:rsidR="00D92D1C">
        <w:rPr>
          <w:sz w:val="28"/>
          <w:szCs w:val="28"/>
        </w:rPr>
        <w:t xml:space="preserve"> 01</w:t>
      </w:r>
      <w:r w:rsidR="009E5066">
        <w:rPr>
          <w:sz w:val="28"/>
          <w:szCs w:val="28"/>
        </w:rPr>
        <w:t xml:space="preserve"> копеек</w:t>
      </w:r>
      <w:r w:rsidR="00B86E16">
        <w:rPr>
          <w:sz w:val="28"/>
          <w:szCs w:val="28"/>
        </w:rPr>
        <w:t>,</w:t>
      </w:r>
      <w:r w:rsidR="00A9052A">
        <w:rPr>
          <w:sz w:val="28"/>
          <w:szCs w:val="28"/>
        </w:rPr>
        <w:t xml:space="preserve"> или</w:t>
      </w:r>
      <w:r w:rsidR="00D92D1C">
        <w:rPr>
          <w:sz w:val="28"/>
          <w:szCs w:val="28"/>
        </w:rPr>
        <w:t xml:space="preserve"> 15,3</w:t>
      </w:r>
      <w:r w:rsidR="00525AF2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годового объема утвержденных налог</w:t>
      </w:r>
      <w:r w:rsidR="005D002B">
        <w:rPr>
          <w:sz w:val="28"/>
          <w:szCs w:val="28"/>
        </w:rPr>
        <w:t>ов</w:t>
      </w:r>
      <w:r w:rsidR="009E5066">
        <w:rPr>
          <w:sz w:val="28"/>
          <w:szCs w:val="28"/>
        </w:rPr>
        <w:t>ы</w:t>
      </w:r>
      <w:r w:rsidR="00D92D1C">
        <w:rPr>
          <w:sz w:val="28"/>
          <w:szCs w:val="28"/>
        </w:rPr>
        <w:t>х поступлений, что на 24 443 315</w:t>
      </w:r>
      <w:r w:rsidR="00266E53">
        <w:rPr>
          <w:sz w:val="28"/>
          <w:szCs w:val="28"/>
        </w:rPr>
        <w:t xml:space="preserve"> рублей</w:t>
      </w:r>
      <w:r w:rsidR="00D92D1C">
        <w:rPr>
          <w:sz w:val="28"/>
          <w:szCs w:val="28"/>
        </w:rPr>
        <w:t xml:space="preserve"> </w:t>
      </w:r>
      <w:r w:rsidR="006A74B1">
        <w:rPr>
          <w:sz w:val="28"/>
          <w:szCs w:val="28"/>
        </w:rPr>
        <w:t>3</w:t>
      </w:r>
      <w:r w:rsidR="00D92D1C">
        <w:rPr>
          <w:sz w:val="28"/>
          <w:szCs w:val="28"/>
        </w:rPr>
        <w:t>9</w:t>
      </w:r>
      <w:r w:rsidR="009E5066">
        <w:rPr>
          <w:sz w:val="28"/>
          <w:szCs w:val="28"/>
        </w:rPr>
        <w:t xml:space="preserve"> копеек</w:t>
      </w:r>
      <w:r w:rsidR="003820E8">
        <w:rPr>
          <w:sz w:val="28"/>
          <w:szCs w:val="28"/>
        </w:rPr>
        <w:t xml:space="preserve">, </w:t>
      </w:r>
      <w:r w:rsidR="008B4884">
        <w:rPr>
          <w:sz w:val="28"/>
          <w:szCs w:val="28"/>
        </w:rPr>
        <w:t>ил</w:t>
      </w:r>
      <w:r w:rsidR="00D92D1C">
        <w:rPr>
          <w:sz w:val="28"/>
          <w:szCs w:val="28"/>
        </w:rPr>
        <w:t>и на 48,3 %</w:t>
      </w:r>
      <w:r w:rsidR="006A74B1">
        <w:rPr>
          <w:sz w:val="28"/>
          <w:szCs w:val="28"/>
        </w:rPr>
        <w:t xml:space="preserve"> выше</w:t>
      </w:r>
      <w:r>
        <w:rPr>
          <w:sz w:val="28"/>
          <w:szCs w:val="28"/>
        </w:rPr>
        <w:t xml:space="preserve"> объема налог</w:t>
      </w:r>
      <w:r w:rsidR="003820E8">
        <w:rPr>
          <w:sz w:val="28"/>
          <w:szCs w:val="28"/>
        </w:rPr>
        <w:t>овых поступлений в бюдж</w:t>
      </w:r>
      <w:r w:rsidR="005D3EAC">
        <w:rPr>
          <w:sz w:val="28"/>
          <w:szCs w:val="28"/>
        </w:rPr>
        <w:t>ет округа</w:t>
      </w:r>
      <w:r w:rsidR="00D92D1C">
        <w:rPr>
          <w:sz w:val="28"/>
          <w:szCs w:val="28"/>
        </w:rPr>
        <w:t xml:space="preserve"> за аналогичный период 2024</w:t>
      </w:r>
      <w:r>
        <w:rPr>
          <w:sz w:val="28"/>
          <w:szCs w:val="28"/>
        </w:rPr>
        <w:t xml:space="preserve"> года.</w:t>
      </w:r>
      <w:proofErr w:type="gramEnd"/>
    </w:p>
    <w:p w:rsidR="00BA473D" w:rsidRDefault="00911074" w:rsidP="00BA47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структуре налоговых поступле</w:t>
      </w:r>
      <w:r w:rsidR="00681194">
        <w:rPr>
          <w:sz w:val="28"/>
          <w:szCs w:val="28"/>
        </w:rPr>
        <w:t xml:space="preserve">ний налог на доходы физических лиц </w:t>
      </w:r>
      <w:r w:rsidR="00EE3482">
        <w:rPr>
          <w:sz w:val="28"/>
          <w:szCs w:val="28"/>
        </w:rPr>
        <w:t xml:space="preserve">(далее - НДФЛ) </w:t>
      </w:r>
      <w:r w:rsidR="006A74B1">
        <w:rPr>
          <w:sz w:val="28"/>
          <w:szCs w:val="28"/>
        </w:rPr>
        <w:t xml:space="preserve">составляет </w:t>
      </w:r>
      <w:r w:rsidR="000D3D86">
        <w:rPr>
          <w:sz w:val="28"/>
          <w:szCs w:val="28"/>
        </w:rPr>
        <w:t>86,6</w:t>
      </w:r>
      <w:r w:rsidR="00372EEB">
        <w:rPr>
          <w:sz w:val="28"/>
          <w:szCs w:val="28"/>
        </w:rPr>
        <w:t xml:space="preserve"> </w:t>
      </w:r>
      <w:r w:rsidR="006F0294">
        <w:rPr>
          <w:sz w:val="28"/>
          <w:szCs w:val="28"/>
        </w:rPr>
        <w:t>%,</w:t>
      </w:r>
      <w:r w:rsidR="008B4884">
        <w:rPr>
          <w:sz w:val="28"/>
          <w:szCs w:val="28"/>
        </w:rPr>
        <w:t xml:space="preserve">  налоги на товары (работы, услуги), реализуем</w:t>
      </w:r>
      <w:r w:rsidR="009E5066">
        <w:rPr>
          <w:sz w:val="28"/>
          <w:szCs w:val="28"/>
        </w:rPr>
        <w:t xml:space="preserve">ые </w:t>
      </w:r>
      <w:r w:rsidR="000D3D86">
        <w:rPr>
          <w:sz w:val="28"/>
          <w:szCs w:val="28"/>
        </w:rPr>
        <w:t>на территории РФ (акцизы) – 8,8</w:t>
      </w:r>
      <w:r w:rsidR="008B4884">
        <w:rPr>
          <w:sz w:val="28"/>
          <w:szCs w:val="28"/>
        </w:rPr>
        <w:t xml:space="preserve"> %, </w:t>
      </w:r>
      <w:r w:rsidR="000D3D86">
        <w:rPr>
          <w:sz w:val="28"/>
          <w:szCs w:val="28"/>
        </w:rPr>
        <w:t>налоги на совокупный доход – 3,4</w:t>
      </w:r>
      <w:r w:rsidR="008B4884">
        <w:rPr>
          <w:sz w:val="28"/>
          <w:szCs w:val="28"/>
        </w:rPr>
        <w:t xml:space="preserve"> %</w:t>
      </w:r>
      <w:r w:rsidR="003C1FD0">
        <w:rPr>
          <w:sz w:val="28"/>
          <w:szCs w:val="28"/>
        </w:rPr>
        <w:t>,</w:t>
      </w:r>
      <w:r w:rsidR="000D3D86">
        <w:rPr>
          <w:sz w:val="28"/>
          <w:szCs w:val="28"/>
        </w:rPr>
        <w:t xml:space="preserve"> налог на имущество – 1,0 %,</w:t>
      </w:r>
      <w:r w:rsidR="003C1FD0">
        <w:rPr>
          <w:sz w:val="28"/>
          <w:szCs w:val="28"/>
        </w:rPr>
        <w:t xml:space="preserve"> налог на добычу полезных ископаемых</w:t>
      </w:r>
      <w:r w:rsidR="00BE3142">
        <w:rPr>
          <w:sz w:val="28"/>
          <w:szCs w:val="28"/>
        </w:rPr>
        <w:t xml:space="preserve"> (далее – НДПИ)</w:t>
      </w:r>
      <w:r w:rsidR="00AD410D">
        <w:rPr>
          <w:sz w:val="28"/>
          <w:szCs w:val="28"/>
        </w:rPr>
        <w:t xml:space="preserve"> – </w:t>
      </w:r>
      <w:r w:rsidR="000D3D86">
        <w:rPr>
          <w:sz w:val="28"/>
          <w:szCs w:val="28"/>
        </w:rPr>
        <w:t>(минус) 2,0</w:t>
      </w:r>
      <w:r w:rsidR="008B4884">
        <w:rPr>
          <w:sz w:val="28"/>
          <w:szCs w:val="28"/>
        </w:rPr>
        <w:t xml:space="preserve"> %, госуд</w:t>
      </w:r>
      <w:r w:rsidR="000D3D86">
        <w:rPr>
          <w:sz w:val="28"/>
          <w:szCs w:val="28"/>
        </w:rPr>
        <w:t>арственная пошлина – 2,2</w:t>
      </w:r>
      <w:r w:rsidR="008B4884">
        <w:rPr>
          <w:sz w:val="28"/>
          <w:szCs w:val="28"/>
        </w:rPr>
        <w:t xml:space="preserve"> %.</w:t>
      </w:r>
    </w:p>
    <w:p w:rsidR="00BA473D" w:rsidRDefault="00BA473D" w:rsidP="00BA4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Исполнение бюджетных назна</w:t>
      </w:r>
      <w:r w:rsidR="00AD410D">
        <w:rPr>
          <w:sz w:val="28"/>
          <w:szCs w:val="28"/>
        </w:rPr>
        <w:t>че</w:t>
      </w:r>
      <w:r w:rsidR="006A74B1">
        <w:rPr>
          <w:sz w:val="28"/>
          <w:szCs w:val="28"/>
        </w:rPr>
        <w:t>ний</w:t>
      </w:r>
      <w:r w:rsidR="000D3D86">
        <w:rPr>
          <w:sz w:val="28"/>
          <w:szCs w:val="28"/>
        </w:rPr>
        <w:t xml:space="preserve"> по НДФЛ составило 64 977 334</w:t>
      </w:r>
      <w:r w:rsidR="009E0D3C">
        <w:rPr>
          <w:sz w:val="28"/>
          <w:szCs w:val="28"/>
        </w:rPr>
        <w:t xml:space="preserve"> рублей</w:t>
      </w:r>
      <w:r w:rsidR="000D3D86">
        <w:rPr>
          <w:sz w:val="28"/>
          <w:szCs w:val="28"/>
        </w:rPr>
        <w:t xml:space="preserve"> 5</w:t>
      </w:r>
      <w:r w:rsidR="006A74B1">
        <w:rPr>
          <w:sz w:val="28"/>
          <w:szCs w:val="28"/>
        </w:rPr>
        <w:t>1 копеек</w:t>
      </w:r>
      <w:r w:rsidR="00144996">
        <w:rPr>
          <w:sz w:val="28"/>
          <w:szCs w:val="28"/>
        </w:rPr>
        <w:t xml:space="preserve">, или </w:t>
      </w:r>
      <w:r w:rsidR="000D3D86">
        <w:rPr>
          <w:sz w:val="28"/>
          <w:szCs w:val="28"/>
        </w:rPr>
        <w:t>17,0</w:t>
      </w:r>
      <w:r w:rsidR="00CE60DA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годового объема планов</w:t>
      </w:r>
      <w:r w:rsidR="00F72209">
        <w:rPr>
          <w:sz w:val="28"/>
          <w:szCs w:val="28"/>
        </w:rPr>
        <w:t>ых назначений, ч</w:t>
      </w:r>
      <w:r w:rsidR="008F62C7">
        <w:rPr>
          <w:sz w:val="28"/>
          <w:szCs w:val="28"/>
        </w:rPr>
        <w:t>то на 21 062 637</w:t>
      </w:r>
      <w:r w:rsidR="009E0D3C">
        <w:rPr>
          <w:sz w:val="28"/>
          <w:szCs w:val="28"/>
        </w:rPr>
        <w:t xml:space="preserve"> рублей</w:t>
      </w:r>
      <w:r w:rsidR="008F62C7">
        <w:rPr>
          <w:sz w:val="28"/>
          <w:szCs w:val="28"/>
        </w:rPr>
        <w:t xml:space="preserve"> 40 копеек, или на 48,0 %</w:t>
      </w:r>
      <w:r w:rsidR="003235B5">
        <w:rPr>
          <w:sz w:val="28"/>
          <w:szCs w:val="28"/>
        </w:rPr>
        <w:t xml:space="preserve"> выше</w:t>
      </w:r>
      <w:r>
        <w:rPr>
          <w:sz w:val="28"/>
          <w:szCs w:val="28"/>
        </w:rPr>
        <w:t xml:space="preserve"> объема поступ</w:t>
      </w:r>
      <w:r w:rsidR="00AD410D">
        <w:rPr>
          <w:sz w:val="28"/>
          <w:szCs w:val="28"/>
        </w:rPr>
        <w:t>лений за аналогичны</w:t>
      </w:r>
      <w:r w:rsidR="008F62C7">
        <w:rPr>
          <w:sz w:val="28"/>
          <w:szCs w:val="28"/>
        </w:rPr>
        <w:t>й период 2024</w:t>
      </w:r>
      <w:r w:rsidR="00BE3142">
        <w:rPr>
          <w:sz w:val="28"/>
          <w:szCs w:val="28"/>
        </w:rPr>
        <w:t xml:space="preserve"> года. </w:t>
      </w:r>
    </w:p>
    <w:p w:rsidR="00FF38BC" w:rsidRDefault="00BA473D" w:rsidP="00BA4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Доходы от акцизов</w:t>
      </w:r>
      <w:r w:rsidR="008F62C7">
        <w:rPr>
          <w:sz w:val="28"/>
          <w:szCs w:val="28"/>
        </w:rPr>
        <w:t xml:space="preserve"> поступили в сумме 6 634 877</w:t>
      </w:r>
      <w:r w:rsidR="009E0D3C">
        <w:rPr>
          <w:sz w:val="28"/>
          <w:szCs w:val="28"/>
        </w:rPr>
        <w:t xml:space="preserve"> рублей</w:t>
      </w:r>
      <w:r w:rsidR="008F62C7">
        <w:rPr>
          <w:sz w:val="28"/>
          <w:szCs w:val="28"/>
        </w:rPr>
        <w:t xml:space="preserve"> 98 копеек</w:t>
      </w:r>
      <w:r w:rsidR="003235B5">
        <w:rPr>
          <w:sz w:val="28"/>
          <w:szCs w:val="28"/>
        </w:rPr>
        <w:t>, или на 25,4</w:t>
      </w:r>
      <w:r w:rsidR="008F62C7">
        <w:rPr>
          <w:sz w:val="28"/>
          <w:szCs w:val="28"/>
        </w:rPr>
        <w:t xml:space="preserve"> </w:t>
      </w:r>
      <w:r w:rsidR="00BE3142">
        <w:rPr>
          <w:sz w:val="28"/>
          <w:szCs w:val="28"/>
        </w:rPr>
        <w:t>% от годового объема пла</w:t>
      </w:r>
      <w:r w:rsidR="003235B5">
        <w:rPr>
          <w:sz w:val="28"/>
          <w:szCs w:val="28"/>
        </w:rPr>
        <w:t xml:space="preserve">новых назначений, что </w:t>
      </w:r>
      <w:r w:rsidR="008F62C7">
        <w:rPr>
          <w:sz w:val="28"/>
          <w:szCs w:val="28"/>
        </w:rPr>
        <w:t>на 3 329 242</w:t>
      </w:r>
      <w:r w:rsidR="009E0D3C">
        <w:rPr>
          <w:sz w:val="28"/>
          <w:szCs w:val="28"/>
        </w:rPr>
        <w:t xml:space="preserve"> рублей</w:t>
      </w:r>
      <w:r w:rsidR="008F62C7">
        <w:rPr>
          <w:sz w:val="28"/>
          <w:szCs w:val="28"/>
        </w:rPr>
        <w:t xml:space="preserve"> 05 копеек, или в 2 раза</w:t>
      </w:r>
      <w:r w:rsidR="00AD410D">
        <w:rPr>
          <w:sz w:val="28"/>
          <w:szCs w:val="28"/>
        </w:rPr>
        <w:t xml:space="preserve"> вы</w:t>
      </w:r>
      <w:r w:rsidR="008F62C7">
        <w:rPr>
          <w:sz w:val="28"/>
          <w:szCs w:val="28"/>
        </w:rPr>
        <w:t>ше поступлений за 1 квартал 2024</w:t>
      </w:r>
      <w:r w:rsidR="00BE3142">
        <w:rPr>
          <w:sz w:val="28"/>
          <w:szCs w:val="28"/>
        </w:rPr>
        <w:t xml:space="preserve"> года. </w:t>
      </w:r>
    </w:p>
    <w:p w:rsidR="003235B5" w:rsidRDefault="008F62C7" w:rsidP="00BA4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5B5">
        <w:rPr>
          <w:sz w:val="28"/>
          <w:szCs w:val="28"/>
        </w:rPr>
        <w:t>Налоги на совокупный д</w:t>
      </w:r>
      <w:r>
        <w:rPr>
          <w:sz w:val="28"/>
          <w:szCs w:val="28"/>
        </w:rPr>
        <w:t>оход поступили в сумме 2 574 818 рублей 12 копеек, или на 25,1</w:t>
      </w:r>
      <w:r w:rsidR="003235B5">
        <w:rPr>
          <w:sz w:val="28"/>
          <w:szCs w:val="28"/>
        </w:rPr>
        <w:t xml:space="preserve"> % от годо</w:t>
      </w:r>
      <w:r>
        <w:rPr>
          <w:sz w:val="28"/>
          <w:szCs w:val="28"/>
        </w:rPr>
        <w:t>вых назначений, что на 243 421 рублей 01 копеек, или на 8,6 % ниже</w:t>
      </w:r>
      <w:r w:rsidR="003235B5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лений за аналогичный период 2024</w:t>
      </w:r>
      <w:r w:rsidR="003235B5">
        <w:rPr>
          <w:sz w:val="28"/>
          <w:szCs w:val="28"/>
        </w:rPr>
        <w:t xml:space="preserve"> года.</w:t>
      </w:r>
    </w:p>
    <w:p w:rsidR="008F62C7" w:rsidRDefault="00E7032B" w:rsidP="00BA4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Налог на имущество поступил</w:t>
      </w:r>
      <w:r w:rsidR="008F62C7">
        <w:rPr>
          <w:sz w:val="28"/>
          <w:szCs w:val="28"/>
        </w:rPr>
        <w:t xml:space="preserve"> в сумме 754 476 рублей 90 копеек, или на 15,0% от годовых назначений</w:t>
      </w:r>
      <w:r>
        <w:rPr>
          <w:sz w:val="28"/>
          <w:szCs w:val="28"/>
        </w:rPr>
        <w:t xml:space="preserve"> (в 1 квартале 2024 года налог на имущество в бюджет района не поступал</w:t>
      </w:r>
      <w:r w:rsidR="008F62C7">
        <w:rPr>
          <w:sz w:val="28"/>
          <w:szCs w:val="28"/>
        </w:rPr>
        <w:t>).</w:t>
      </w:r>
    </w:p>
    <w:p w:rsidR="00311A44" w:rsidRDefault="00311A4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Исполнение бюджетных н</w:t>
      </w:r>
      <w:r w:rsidR="008168E2">
        <w:rPr>
          <w:sz w:val="28"/>
          <w:szCs w:val="28"/>
        </w:rPr>
        <w:t>а</w:t>
      </w:r>
      <w:r w:rsidR="00565477">
        <w:rPr>
          <w:sz w:val="28"/>
          <w:szCs w:val="28"/>
        </w:rPr>
        <w:t>значен</w:t>
      </w:r>
      <w:r w:rsidR="00792563">
        <w:rPr>
          <w:sz w:val="28"/>
          <w:szCs w:val="28"/>
        </w:rPr>
        <w:t>ий по НДПИ с</w:t>
      </w:r>
      <w:r w:rsidR="00E7032B">
        <w:rPr>
          <w:sz w:val="28"/>
          <w:szCs w:val="28"/>
        </w:rPr>
        <w:t>оставило (минус) 1 551 346</w:t>
      </w:r>
      <w:r w:rsidR="00DB7CB2">
        <w:rPr>
          <w:sz w:val="28"/>
          <w:szCs w:val="28"/>
        </w:rPr>
        <w:t xml:space="preserve"> рублей</w:t>
      </w:r>
      <w:r w:rsidR="00E7032B">
        <w:rPr>
          <w:sz w:val="28"/>
          <w:szCs w:val="28"/>
        </w:rPr>
        <w:t xml:space="preserve"> 02 копеек, или (минус) 2,3</w:t>
      </w:r>
      <w:r w:rsidR="00792563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годового объ</w:t>
      </w:r>
      <w:r w:rsidR="0074094A">
        <w:rPr>
          <w:sz w:val="28"/>
          <w:szCs w:val="28"/>
        </w:rPr>
        <w:t xml:space="preserve">ема </w:t>
      </w:r>
      <w:r w:rsidR="00E7032B">
        <w:rPr>
          <w:sz w:val="28"/>
          <w:szCs w:val="28"/>
        </w:rPr>
        <w:t>плановых назначений.</w:t>
      </w:r>
      <w:r w:rsidR="004E22C0">
        <w:rPr>
          <w:sz w:val="28"/>
          <w:szCs w:val="28"/>
        </w:rPr>
        <w:t xml:space="preserve"> </w:t>
      </w:r>
    </w:p>
    <w:p w:rsidR="00CC1344" w:rsidRDefault="00911074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Исполнение бюджетных назначений по  государственной пошлине соста</w:t>
      </w:r>
      <w:r w:rsidR="008168E2">
        <w:rPr>
          <w:sz w:val="28"/>
          <w:szCs w:val="28"/>
        </w:rPr>
        <w:t>ви</w:t>
      </w:r>
      <w:r w:rsidR="00B83D66">
        <w:rPr>
          <w:sz w:val="28"/>
          <w:szCs w:val="28"/>
        </w:rPr>
        <w:t>л</w:t>
      </w:r>
      <w:r w:rsidR="00E7032B">
        <w:rPr>
          <w:sz w:val="28"/>
          <w:szCs w:val="28"/>
        </w:rPr>
        <w:t>о 1 628 393</w:t>
      </w:r>
      <w:r w:rsidR="00792563">
        <w:rPr>
          <w:sz w:val="28"/>
          <w:szCs w:val="28"/>
        </w:rPr>
        <w:t xml:space="preserve"> рублей</w:t>
      </w:r>
      <w:r w:rsidR="00E7032B">
        <w:rPr>
          <w:sz w:val="28"/>
          <w:szCs w:val="28"/>
        </w:rPr>
        <w:t xml:space="preserve"> 52</w:t>
      </w:r>
      <w:r w:rsidR="00B5720F">
        <w:rPr>
          <w:sz w:val="28"/>
          <w:szCs w:val="28"/>
        </w:rPr>
        <w:t xml:space="preserve"> копеек</w:t>
      </w:r>
      <w:r w:rsidR="00792563">
        <w:rPr>
          <w:sz w:val="28"/>
          <w:szCs w:val="28"/>
        </w:rPr>
        <w:t xml:space="preserve">, </w:t>
      </w:r>
      <w:r w:rsidR="00E7032B">
        <w:rPr>
          <w:sz w:val="28"/>
          <w:szCs w:val="28"/>
        </w:rPr>
        <w:t>или 65,1</w:t>
      </w:r>
      <w:r w:rsidR="00CE60DA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годового объема</w:t>
      </w:r>
      <w:r w:rsidR="00311A44">
        <w:rPr>
          <w:sz w:val="28"/>
          <w:szCs w:val="28"/>
        </w:rPr>
        <w:t xml:space="preserve"> плановых назначений</w:t>
      </w:r>
      <w:r w:rsidR="008168E2">
        <w:rPr>
          <w:sz w:val="28"/>
          <w:szCs w:val="28"/>
        </w:rPr>
        <w:t>,</w:t>
      </w:r>
      <w:r w:rsidR="00E7032B">
        <w:rPr>
          <w:sz w:val="28"/>
          <w:szCs w:val="28"/>
        </w:rPr>
        <w:t xml:space="preserve"> что на 1 218 209</w:t>
      </w:r>
      <w:r w:rsidR="00DB7CB2">
        <w:rPr>
          <w:sz w:val="28"/>
          <w:szCs w:val="28"/>
        </w:rPr>
        <w:t xml:space="preserve"> рублей</w:t>
      </w:r>
      <w:r w:rsidR="00E7032B">
        <w:rPr>
          <w:sz w:val="28"/>
          <w:szCs w:val="28"/>
        </w:rPr>
        <w:t xml:space="preserve"> 19 копеек, или в 4 раза</w:t>
      </w:r>
      <w:r w:rsidR="00F17342">
        <w:rPr>
          <w:sz w:val="28"/>
          <w:szCs w:val="28"/>
        </w:rPr>
        <w:t xml:space="preserve"> выше</w:t>
      </w:r>
      <w:r>
        <w:rPr>
          <w:sz w:val="28"/>
          <w:szCs w:val="28"/>
        </w:rPr>
        <w:t xml:space="preserve"> объема поступлений за аналогичный пе</w:t>
      </w:r>
      <w:r w:rsidR="00F17342">
        <w:rPr>
          <w:sz w:val="28"/>
          <w:szCs w:val="28"/>
        </w:rPr>
        <w:t xml:space="preserve">риод </w:t>
      </w:r>
      <w:r w:rsidR="00E7032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 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</w:t>
      </w:r>
      <w:r>
        <w:rPr>
          <w:b/>
          <w:sz w:val="28"/>
          <w:szCs w:val="28"/>
          <w:u w:val="single"/>
        </w:rPr>
        <w:t>Неналоговые доходы</w:t>
      </w:r>
      <w:r>
        <w:rPr>
          <w:sz w:val="28"/>
          <w:szCs w:val="28"/>
        </w:rPr>
        <w:t xml:space="preserve"> бюджета з</w:t>
      </w:r>
      <w:r w:rsidR="009C2310">
        <w:rPr>
          <w:sz w:val="28"/>
          <w:szCs w:val="28"/>
        </w:rPr>
        <w:t>а 1</w:t>
      </w:r>
      <w:r w:rsidR="00E7032B">
        <w:rPr>
          <w:sz w:val="28"/>
          <w:szCs w:val="28"/>
        </w:rPr>
        <w:t xml:space="preserve"> квартал 2025 года составили 11 652 018</w:t>
      </w:r>
      <w:r w:rsidR="00DB7CB2">
        <w:rPr>
          <w:sz w:val="28"/>
          <w:szCs w:val="28"/>
        </w:rPr>
        <w:t xml:space="preserve"> рублей</w:t>
      </w:r>
      <w:r w:rsidR="00E7032B">
        <w:rPr>
          <w:sz w:val="28"/>
          <w:szCs w:val="28"/>
        </w:rPr>
        <w:t xml:space="preserve"> 54 копеек, или 40,9</w:t>
      </w:r>
      <w:r w:rsidR="00CE60DA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годового объема плановых неналоговых по</w:t>
      </w:r>
      <w:r w:rsidR="00DB7CB2">
        <w:rPr>
          <w:sz w:val="28"/>
          <w:szCs w:val="28"/>
        </w:rPr>
        <w:t xml:space="preserve">ступлений, </w:t>
      </w:r>
      <w:r w:rsidR="00E7032B">
        <w:rPr>
          <w:sz w:val="28"/>
          <w:szCs w:val="28"/>
        </w:rPr>
        <w:t>что на 7 269 025</w:t>
      </w:r>
      <w:r w:rsidR="00792563">
        <w:rPr>
          <w:sz w:val="28"/>
          <w:szCs w:val="28"/>
        </w:rPr>
        <w:t xml:space="preserve"> рублей</w:t>
      </w:r>
      <w:r w:rsidR="00E7032B">
        <w:rPr>
          <w:sz w:val="28"/>
          <w:szCs w:val="28"/>
        </w:rPr>
        <w:t xml:space="preserve"> 65 копеек, или в 3 раза выше</w:t>
      </w:r>
      <w:r>
        <w:rPr>
          <w:sz w:val="28"/>
          <w:szCs w:val="28"/>
        </w:rPr>
        <w:t xml:space="preserve"> объема неналог</w:t>
      </w:r>
      <w:r w:rsidR="00CC1344">
        <w:rPr>
          <w:sz w:val="28"/>
          <w:szCs w:val="28"/>
        </w:rPr>
        <w:t>овых поступлен</w:t>
      </w:r>
      <w:r w:rsidR="00E7032B">
        <w:rPr>
          <w:sz w:val="28"/>
          <w:szCs w:val="28"/>
        </w:rPr>
        <w:t>ий в бюджет округа</w:t>
      </w:r>
      <w:r w:rsidR="00B35B89">
        <w:rPr>
          <w:sz w:val="28"/>
          <w:szCs w:val="28"/>
        </w:rPr>
        <w:t xml:space="preserve"> за аналогичный пери</w:t>
      </w:r>
      <w:r w:rsidR="00E7032B">
        <w:rPr>
          <w:sz w:val="28"/>
          <w:szCs w:val="28"/>
        </w:rPr>
        <w:t>од 2024</w:t>
      </w:r>
      <w:r>
        <w:rPr>
          <w:sz w:val="28"/>
          <w:szCs w:val="28"/>
        </w:rPr>
        <w:t xml:space="preserve"> года.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структуре неналоговых поступлений  доходы от использования имущества, находящегося в государственной и муниципальной собственности, со</w:t>
      </w:r>
      <w:r w:rsidR="00DE392D">
        <w:rPr>
          <w:sz w:val="28"/>
          <w:szCs w:val="28"/>
        </w:rPr>
        <w:t>ставляют</w:t>
      </w:r>
      <w:r w:rsidR="006D7D81">
        <w:rPr>
          <w:sz w:val="28"/>
          <w:szCs w:val="28"/>
        </w:rPr>
        <w:t xml:space="preserve"> 20,0</w:t>
      </w:r>
      <w:r>
        <w:rPr>
          <w:sz w:val="28"/>
          <w:szCs w:val="28"/>
        </w:rPr>
        <w:t>%</w:t>
      </w:r>
      <w:r w:rsidR="00A07858">
        <w:rPr>
          <w:sz w:val="28"/>
          <w:szCs w:val="28"/>
        </w:rPr>
        <w:t>,</w:t>
      </w:r>
      <w:r w:rsidR="00DB7CB2">
        <w:rPr>
          <w:sz w:val="28"/>
          <w:szCs w:val="28"/>
        </w:rPr>
        <w:t xml:space="preserve"> платежи при пользо</w:t>
      </w:r>
      <w:r w:rsidR="00BA7DED">
        <w:rPr>
          <w:sz w:val="28"/>
          <w:szCs w:val="28"/>
        </w:rPr>
        <w:t xml:space="preserve">вании природными ресурсами </w:t>
      </w:r>
      <w:r w:rsidR="006D7D81">
        <w:rPr>
          <w:sz w:val="28"/>
          <w:szCs w:val="28"/>
        </w:rPr>
        <w:t>– 6,5</w:t>
      </w:r>
      <w:r w:rsidR="00DB7CB2">
        <w:rPr>
          <w:sz w:val="28"/>
          <w:szCs w:val="28"/>
        </w:rPr>
        <w:t xml:space="preserve"> %,</w:t>
      </w:r>
      <w:r w:rsidR="00721804">
        <w:rPr>
          <w:sz w:val="28"/>
          <w:szCs w:val="28"/>
        </w:rPr>
        <w:t xml:space="preserve"> доходы</w:t>
      </w:r>
      <w:r w:rsidR="00B35B89">
        <w:rPr>
          <w:sz w:val="28"/>
          <w:szCs w:val="28"/>
        </w:rPr>
        <w:t xml:space="preserve"> </w:t>
      </w:r>
      <w:r w:rsidR="00EC5007">
        <w:rPr>
          <w:sz w:val="28"/>
          <w:szCs w:val="28"/>
        </w:rPr>
        <w:t>от оказа</w:t>
      </w:r>
      <w:r w:rsidR="006D7D81">
        <w:rPr>
          <w:sz w:val="28"/>
          <w:szCs w:val="28"/>
        </w:rPr>
        <w:t>ния платных услуг – 30,1</w:t>
      </w:r>
      <w:r w:rsidR="00721804">
        <w:rPr>
          <w:sz w:val="28"/>
          <w:szCs w:val="28"/>
        </w:rPr>
        <w:t xml:space="preserve"> %,</w:t>
      </w:r>
      <w:r w:rsidR="00A07858">
        <w:rPr>
          <w:sz w:val="28"/>
          <w:szCs w:val="28"/>
        </w:rPr>
        <w:t xml:space="preserve"> доходы от продажи</w:t>
      </w:r>
      <w:r w:rsidR="00D6524C">
        <w:rPr>
          <w:sz w:val="28"/>
          <w:szCs w:val="28"/>
        </w:rPr>
        <w:t xml:space="preserve"> </w:t>
      </w:r>
      <w:r w:rsidR="00A07858">
        <w:rPr>
          <w:sz w:val="28"/>
          <w:szCs w:val="28"/>
        </w:rPr>
        <w:t>материальных и нематериальных активов</w:t>
      </w:r>
      <w:r w:rsidR="006D7D81">
        <w:rPr>
          <w:sz w:val="28"/>
          <w:szCs w:val="28"/>
        </w:rPr>
        <w:t xml:space="preserve"> – 1,4</w:t>
      </w:r>
      <w:r w:rsidR="00CE6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штрафы, </w:t>
      </w:r>
      <w:r w:rsidR="0055095C">
        <w:rPr>
          <w:sz w:val="28"/>
          <w:szCs w:val="28"/>
        </w:rPr>
        <w:t>с</w:t>
      </w:r>
      <w:r w:rsidR="006D7D81">
        <w:rPr>
          <w:sz w:val="28"/>
          <w:szCs w:val="28"/>
        </w:rPr>
        <w:t>анкции, возмещение ущерба – 1,0</w:t>
      </w:r>
      <w:r w:rsidR="00CE60DA">
        <w:rPr>
          <w:sz w:val="28"/>
          <w:szCs w:val="28"/>
        </w:rPr>
        <w:t xml:space="preserve"> </w:t>
      </w:r>
      <w:r w:rsidR="00DB7CB2">
        <w:rPr>
          <w:sz w:val="28"/>
          <w:szCs w:val="28"/>
        </w:rPr>
        <w:t>%, прочие неналоговые дохо</w:t>
      </w:r>
      <w:r w:rsidR="006D7D81">
        <w:rPr>
          <w:sz w:val="28"/>
          <w:szCs w:val="28"/>
        </w:rPr>
        <w:t>ды – 41,0</w:t>
      </w:r>
      <w:r w:rsidR="00DB7CB2">
        <w:rPr>
          <w:sz w:val="28"/>
          <w:szCs w:val="28"/>
        </w:rPr>
        <w:t xml:space="preserve"> %</w:t>
      </w:r>
      <w:r w:rsidR="00AA2EEA">
        <w:rPr>
          <w:sz w:val="28"/>
          <w:szCs w:val="28"/>
        </w:rPr>
        <w:t>.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бюджетных назначений по доходам от использования имущества, находящегося в государственной и муниципальной </w:t>
      </w:r>
      <w:r w:rsidR="00220243">
        <w:rPr>
          <w:sz w:val="28"/>
          <w:szCs w:val="28"/>
        </w:rPr>
        <w:t>собств</w:t>
      </w:r>
      <w:r w:rsidR="006D7D81">
        <w:rPr>
          <w:sz w:val="28"/>
          <w:szCs w:val="28"/>
        </w:rPr>
        <w:t>енности, составило 2 333 938</w:t>
      </w:r>
      <w:r w:rsidR="00A1203D">
        <w:rPr>
          <w:sz w:val="28"/>
          <w:szCs w:val="28"/>
        </w:rPr>
        <w:t xml:space="preserve"> рублей</w:t>
      </w:r>
      <w:r w:rsidR="006D7D81">
        <w:rPr>
          <w:sz w:val="28"/>
          <w:szCs w:val="28"/>
        </w:rPr>
        <w:t xml:space="preserve"> 48</w:t>
      </w:r>
      <w:r w:rsidR="00BA7DED">
        <w:rPr>
          <w:sz w:val="28"/>
          <w:szCs w:val="28"/>
        </w:rPr>
        <w:t xml:space="preserve"> копеек</w:t>
      </w:r>
      <w:r w:rsidR="0063180F">
        <w:rPr>
          <w:sz w:val="28"/>
          <w:szCs w:val="28"/>
        </w:rPr>
        <w:t xml:space="preserve">, или </w:t>
      </w:r>
      <w:r w:rsidR="006D7D81">
        <w:rPr>
          <w:sz w:val="28"/>
          <w:szCs w:val="28"/>
        </w:rPr>
        <w:t>41,2</w:t>
      </w:r>
      <w:r w:rsidR="00AA2EEA">
        <w:rPr>
          <w:sz w:val="28"/>
          <w:szCs w:val="28"/>
        </w:rPr>
        <w:t xml:space="preserve"> </w:t>
      </w:r>
      <w:r>
        <w:rPr>
          <w:sz w:val="28"/>
          <w:szCs w:val="28"/>
        </w:rPr>
        <w:t>%  от годового объема плановых назначе</w:t>
      </w:r>
      <w:r w:rsidR="006D7D81">
        <w:rPr>
          <w:sz w:val="28"/>
          <w:szCs w:val="28"/>
        </w:rPr>
        <w:t>ний, что на 1 580 637</w:t>
      </w:r>
      <w:r w:rsidR="00626665">
        <w:rPr>
          <w:sz w:val="28"/>
          <w:szCs w:val="28"/>
        </w:rPr>
        <w:t xml:space="preserve"> рублей</w:t>
      </w:r>
      <w:r w:rsidR="006D7D81">
        <w:rPr>
          <w:sz w:val="28"/>
          <w:szCs w:val="28"/>
        </w:rPr>
        <w:t xml:space="preserve"> 38 копеек, или в 3 раза выше</w:t>
      </w:r>
      <w:r>
        <w:rPr>
          <w:sz w:val="28"/>
          <w:szCs w:val="28"/>
        </w:rPr>
        <w:t xml:space="preserve"> объема поступлений за анало</w:t>
      </w:r>
      <w:r w:rsidR="00BA7DED">
        <w:rPr>
          <w:sz w:val="28"/>
          <w:szCs w:val="28"/>
        </w:rPr>
        <w:t>гичный пе</w:t>
      </w:r>
      <w:r w:rsidR="006D7D81">
        <w:rPr>
          <w:sz w:val="28"/>
          <w:szCs w:val="28"/>
        </w:rPr>
        <w:t>риод 2024</w:t>
      </w:r>
      <w:r>
        <w:rPr>
          <w:sz w:val="28"/>
          <w:szCs w:val="28"/>
        </w:rPr>
        <w:t xml:space="preserve"> года.</w:t>
      </w:r>
    </w:p>
    <w:p w:rsidR="00626665" w:rsidRDefault="00626665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Исполнение бюджетных назначений по платежам при пользовании природны</w:t>
      </w:r>
      <w:r w:rsidR="006D7D81">
        <w:rPr>
          <w:sz w:val="28"/>
          <w:szCs w:val="28"/>
        </w:rPr>
        <w:t>ми ресурсами составило 763 522</w:t>
      </w:r>
      <w:r>
        <w:rPr>
          <w:sz w:val="28"/>
          <w:szCs w:val="28"/>
        </w:rPr>
        <w:t xml:space="preserve"> рублей</w:t>
      </w:r>
      <w:r w:rsidR="006D7D81">
        <w:rPr>
          <w:sz w:val="28"/>
          <w:szCs w:val="28"/>
        </w:rPr>
        <w:t xml:space="preserve"> 68 копеек, или 76,3</w:t>
      </w:r>
      <w:r>
        <w:rPr>
          <w:sz w:val="28"/>
          <w:szCs w:val="28"/>
        </w:rPr>
        <w:t xml:space="preserve"> % от годового объема пл</w:t>
      </w:r>
      <w:r w:rsidR="006D7D81">
        <w:rPr>
          <w:sz w:val="28"/>
          <w:szCs w:val="28"/>
        </w:rPr>
        <w:t>ановых назначений и на 634 733</w:t>
      </w:r>
      <w:r>
        <w:rPr>
          <w:sz w:val="28"/>
          <w:szCs w:val="28"/>
        </w:rPr>
        <w:t xml:space="preserve"> рублей</w:t>
      </w:r>
      <w:r w:rsidR="006D7D81">
        <w:rPr>
          <w:sz w:val="28"/>
          <w:szCs w:val="28"/>
        </w:rPr>
        <w:t xml:space="preserve"> 69</w:t>
      </w:r>
      <w:r w:rsidR="000B3B49">
        <w:rPr>
          <w:sz w:val="28"/>
          <w:szCs w:val="28"/>
        </w:rPr>
        <w:t xml:space="preserve"> копеек, </w:t>
      </w:r>
      <w:r w:rsidR="006D7D81">
        <w:rPr>
          <w:sz w:val="28"/>
          <w:szCs w:val="28"/>
        </w:rPr>
        <w:t>или в 6 раз выше</w:t>
      </w:r>
      <w:r w:rsidR="00BA7DED">
        <w:rPr>
          <w:sz w:val="28"/>
          <w:szCs w:val="28"/>
        </w:rPr>
        <w:t xml:space="preserve"> поступлений за 1 к</w:t>
      </w:r>
      <w:r w:rsidR="006D7D81">
        <w:rPr>
          <w:sz w:val="28"/>
          <w:szCs w:val="28"/>
        </w:rPr>
        <w:t>вартал 2024</w:t>
      </w:r>
      <w:r>
        <w:rPr>
          <w:sz w:val="28"/>
          <w:szCs w:val="28"/>
        </w:rPr>
        <w:t xml:space="preserve"> года.</w:t>
      </w:r>
    </w:p>
    <w:p w:rsidR="00721804" w:rsidRDefault="0072180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Исполнение по доходам от оказа</w:t>
      </w:r>
      <w:r w:rsidR="00B35B89">
        <w:rPr>
          <w:sz w:val="28"/>
          <w:szCs w:val="28"/>
        </w:rPr>
        <w:t>ния</w:t>
      </w:r>
      <w:r w:rsidR="00626665">
        <w:rPr>
          <w:sz w:val="28"/>
          <w:szCs w:val="28"/>
        </w:rPr>
        <w:t xml:space="preserve"> плат</w:t>
      </w:r>
      <w:r w:rsidR="005B4875">
        <w:rPr>
          <w:sz w:val="28"/>
          <w:szCs w:val="28"/>
        </w:rPr>
        <w:t>ных услуг составило 3 511 266</w:t>
      </w:r>
      <w:r w:rsidR="00626665">
        <w:rPr>
          <w:sz w:val="28"/>
          <w:szCs w:val="28"/>
        </w:rPr>
        <w:t xml:space="preserve"> рублей</w:t>
      </w:r>
      <w:r w:rsidR="005B4875">
        <w:rPr>
          <w:sz w:val="28"/>
          <w:szCs w:val="28"/>
        </w:rPr>
        <w:t xml:space="preserve"> 20 копеек, или на 22,0</w:t>
      </w:r>
      <w:r>
        <w:rPr>
          <w:sz w:val="28"/>
          <w:szCs w:val="28"/>
        </w:rPr>
        <w:t xml:space="preserve"> % от годовых бюджетных назначений</w:t>
      </w:r>
      <w:r w:rsidR="005B4875">
        <w:rPr>
          <w:sz w:val="28"/>
          <w:szCs w:val="28"/>
        </w:rPr>
        <w:t>, что на 555 548</w:t>
      </w:r>
      <w:r w:rsidR="00626665">
        <w:rPr>
          <w:sz w:val="28"/>
          <w:szCs w:val="28"/>
        </w:rPr>
        <w:t xml:space="preserve"> рублей</w:t>
      </w:r>
      <w:r w:rsidR="005B4875">
        <w:rPr>
          <w:sz w:val="28"/>
          <w:szCs w:val="28"/>
        </w:rPr>
        <w:t xml:space="preserve"> 71</w:t>
      </w:r>
      <w:r w:rsidR="00105B73">
        <w:rPr>
          <w:sz w:val="28"/>
          <w:szCs w:val="28"/>
        </w:rPr>
        <w:t xml:space="preserve"> копеек, или на 418,8</w:t>
      </w:r>
      <w:r w:rsidR="00C33699">
        <w:rPr>
          <w:sz w:val="28"/>
          <w:szCs w:val="28"/>
        </w:rPr>
        <w:t xml:space="preserve"> </w:t>
      </w:r>
      <w:r w:rsidR="00BA7DED">
        <w:rPr>
          <w:sz w:val="28"/>
          <w:szCs w:val="28"/>
        </w:rPr>
        <w:t>% выше</w:t>
      </w:r>
      <w:r w:rsidR="00626665">
        <w:rPr>
          <w:sz w:val="28"/>
          <w:szCs w:val="28"/>
        </w:rPr>
        <w:t xml:space="preserve">, чем за 1 квартал </w:t>
      </w:r>
      <w:r w:rsidR="00105B73">
        <w:rPr>
          <w:sz w:val="28"/>
          <w:szCs w:val="28"/>
        </w:rPr>
        <w:t>2024</w:t>
      </w:r>
      <w:r w:rsidR="00B35B89">
        <w:rPr>
          <w:sz w:val="28"/>
          <w:szCs w:val="28"/>
        </w:rPr>
        <w:t xml:space="preserve"> года.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524C">
        <w:rPr>
          <w:sz w:val="28"/>
          <w:szCs w:val="28"/>
        </w:rPr>
        <w:t xml:space="preserve">  Исполнение по доходам от </w:t>
      </w:r>
      <w:r w:rsidR="006E3674">
        <w:rPr>
          <w:sz w:val="28"/>
          <w:szCs w:val="28"/>
        </w:rPr>
        <w:t>продажи материальных и нематериальных активов</w:t>
      </w:r>
      <w:r w:rsidR="00105B73">
        <w:rPr>
          <w:sz w:val="28"/>
          <w:szCs w:val="28"/>
        </w:rPr>
        <w:t xml:space="preserve"> составило 158 352</w:t>
      </w:r>
      <w:r w:rsidR="00A1203D">
        <w:rPr>
          <w:sz w:val="28"/>
          <w:szCs w:val="28"/>
        </w:rPr>
        <w:t xml:space="preserve"> рублей</w:t>
      </w:r>
      <w:r w:rsidR="00105B73">
        <w:rPr>
          <w:sz w:val="28"/>
          <w:szCs w:val="28"/>
        </w:rPr>
        <w:t xml:space="preserve"> 93</w:t>
      </w:r>
      <w:r w:rsidR="000B3B49">
        <w:rPr>
          <w:sz w:val="28"/>
          <w:szCs w:val="28"/>
        </w:rPr>
        <w:t xml:space="preserve"> копеек</w:t>
      </w:r>
      <w:r w:rsidR="00105B73">
        <w:rPr>
          <w:sz w:val="28"/>
          <w:szCs w:val="28"/>
        </w:rPr>
        <w:t xml:space="preserve"> (в плане на 2025</w:t>
      </w:r>
      <w:r w:rsidR="00BA7DED">
        <w:rPr>
          <w:sz w:val="28"/>
          <w:szCs w:val="28"/>
        </w:rPr>
        <w:t xml:space="preserve"> год </w:t>
      </w:r>
      <w:r w:rsidR="00546CB9">
        <w:rPr>
          <w:sz w:val="28"/>
          <w:szCs w:val="28"/>
        </w:rPr>
        <w:t>доходы не предусматривались),</w:t>
      </w:r>
      <w:r w:rsidR="00AA2EEA">
        <w:rPr>
          <w:sz w:val="28"/>
          <w:szCs w:val="28"/>
        </w:rPr>
        <w:t xml:space="preserve"> что на </w:t>
      </w:r>
      <w:r w:rsidR="00105B73">
        <w:rPr>
          <w:sz w:val="28"/>
          <w:szCs w:val="28"/>
        </w:rPr>
        <w:t>67 849</w:t>
      </w:r>
      <w:r w:rsidR="00626665">
        <w:rPr>
          <w:sz w:val="28"/>
          <w:szCs w:val="28"/>
        </w:rPr>
        <w:t xml:space="preserve"> рублей</w:t>
      </w:r>
      <w:r w:rsidR="00105B73">
        <w:rPr>
          <w:sz w:val="28"/>
          <w:szCs w:val="28"/>
        </w:rPr>
        <w:t xml:space="preserve"> 43 копейки, или  на 30,0 % ниже</w:t>
      </w:r>
      <w:r>
        <w:rPr>
          <w:sz w:val="28"/>
          <w:szCs w:val="28"/>
        </w:rPr>
        <w:t xml:space="preserve"> объема поступ</w:t>
      </w:r>
      <w:r w:rsidR="0095353C">
        <w:rPr>
          <w:sz w:val="28"/>
          <w:szCs w:val="28"/>
        </w:rPr>
        <w:t>лений за аналогич</w:t>
      </w:r>
      <w:r w:rsidR="00105B73">
        <w:rPr>
          <w:sz w:val="28"/>
          <w:szCs w:val="28"/>
        </w:rPr>
        <w:t>ный период 2024</w:t>
      </w:r>
      <w:r>
        <w:rPr>
          <w:sz w:val="28"/>
          <w:szCs w:val="28"/>
        </w:rPr>
        <w:t xml:space="preserve"> года.  </w:t>
      </w:r>
    </w:p>
    <w:p w:rsidR="00565E82" w:rsidRDefault="00911074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66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Исполнение бюджетных назначений по штрафам, санкциям, возмещению ущер</w:t>
      </w:r>
      <w:r w:rsidR="00DC5019">
        <w:rPr>
          <w:sz w:val="28"/>
          <w:szCs w:val="28"/>
        </w:rPr>
        <w:t>ба состав</w:t>
      </w:r>
      <w:r w:rsidR="00105B73">
        <w:rPr>
          <w:sz w:val="28"/>
          <w:szCs w:val="28"/>
        </w:rPr>
        <w:t>ило 111 903</w:t>
      </w:r>
      <w:r w:rsidR="00626665">
        <w:rPr>
          <w:sz w:val="28"/>
          <w:szCs w:val="28"/>
        </w:rPr>
        <w:t xml:space="preserve"> рублей</w:t>
      </w:r>
      <w:r w:rsidR="00105B73">
        <w:rPr>
          <w:sz w:val="28"/>
          <w:szCs w:val="28"/>
        </w:rPr>
        <w:t xml:space="preserve"> 02 копеек, или 7,5</w:t>
      </w:r>
      <w:r w:rsidR="00565E82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годового объема плановых на</w:t>
      </w:r>
      <w:r w:rsidR="00C33699">
        <w:rPr>
          <w:sz w:val="28"/>
          <w:szCs w:val="28"/>
        </w:rPr>
        <w:t xml:space="preserve">значений, что на </w:t>
      </w:r>
      <w:r w:rsidR="00105B73">
        <w:rPr>
          <w:sz w:val="28"/>
          <w:szCs w:val="28"/>
        </w:rPr>
        <w:t>76 662</w:t>
      </w:r>
      <w:r w:rsidR="00A1203D">
        <w:rPr>
          <w:sz w:val="28"/>
          <w:szCs w:val="28"/>
        </w:rPr>
        <w:t xml:space="preserve"> р</w:t>
      </w:r>
      <w:r w:rsidR="00626665">
        <w:rPr>
          <w:sz w:val="28"/>
          <w:szCs w:val="28"/>
        </w:rPr>
        <w:t>ублей</w:t>
      </w:r>
      <w:r w:rsidR="00105B73">
        <w:rPr>
          <w:sz w:val="28"/>
          <w:szCs w:val="28"/>
        </w:rPr>
        <w:t xml:space="preserve"> 37 копеек, или на 40,7</w:t>
      </w:r>
      <w:r w:rsidR="0049729A">
        <w:rPr>
          <w:sz w:val="28"/>
          <w:szCs w:val="28"/>
        </w:rPr>
        <w:t xml:space="preserve"> % ниже</w:t>
      </w:r>
      <w:r w:rsidR="000B3B49">
        <w:rPr>
          <w:sz w:val="28"/>
          <w:szCs w:val="28"/>
        </w:rPr>
        <w:t xml:space="preserve"> пост</w:t>
      </w:r>
      <w:r w:rsidR="00105B73">
        <w:rPr>
          <w:sz w:val="28"/>
          <w:szCs w:val="28"/>
        </w:rPr>
        <w:t>уплений за 1 квартал 2024</w:t>
      </w:r>
      <w:r w:rsidR="00565E82">
        <w:rPr>
          <w:sz w:val="28"/>
          <w:szCs w:val="28"/>
        </w:rPr>
        <w:t xml:space="preserve"> года.</w:t>
      </w:r>
    </w:p>
    <w:p w:rsidR="0049729A" w:rsidRDefault="0049729A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Прочие неналоговые </w:t>
      </w:r>
      <w:r w:rsidR="00105B73">
        <w:rPr>
          <w:sz w:val="28"/>
          <w:szCs w:val="28"/>
        </w:rPr>
        <w:t>доходы поступили в сумме 4 773 035 рублей 23 копеек, или на 109,0</w:t>
      </w:r>
      <w:r>
        <w:rPr>
          <w:sz w:val="28"/>
          <w:szCs w:val="28"/>
        </w:rPr>
        <w:t xml:space="preserve"> </w:t>
      </w:r>
      <w:r w:rsidR="00105B73">
        <w:rPr>
          <w:sz w:val="28"/>
          <w:szCs w:val="28"/>
        </w:rPr>
        <w:t>% от плановых назначений на 2025 год, что на 4 642 617 рублей 67 копеек, или в 37 раз выше поступлений за 1 квартал 2024</w:t>
      </w:r>
      <w:r>
        <w:rPr>
          <w:sz w:val="28"/>
          <w:szCs w:val="28"/>
        </w:rPr>
        <w:t xml:space="preserve"> года.</w:t>
      </w:r>
    </w:p>
    <w:p w:rsidR="00911074" w:rsidRDefault="00876DB3" w:rsidP="00EC5007">
      <w:pPr>
        <w:spacing w:before="240"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1074">
        <w:rPr>
          <w:sz w:val="28"/>
          <w:szCs w:val="28"/>
        </w:rPr>
        <w:t xml:space="preserve">        3.4. </w:t>
      </w:r>
      <w:r w:rsidR="00911074">
        <w:rPr>
          <w:b/>
          <w:sz w:val="28"/>
          <w:szCs w:val="28"/>
          <w:u w:val="single"/>
        </w:rPr>
        <w:t>Безвозмездные поступления</w:t>
      </w:r>
      <w:r w:rsidR="00911074">
        <w:rPr>
          <w:b/>
          <w:sz w:val="28"/>
          <w:szCs w:val="28"/>
        </w:rPr>
        <w:t xml:space="preserve"> </w:t>
      </w:r>
      <w:r w:rsidR="00645380">
        <w:rPr>
          <w:sz w:val="28"/>
          <w:szCs w:val="28"/>
        </w:rPr>
        <w:t>в бюджет округа</w:t>
      </w:r>
      <w:r w:rsidR="008D489A">
        <w:rPr>
          <w:sz w:val="28"/>
          <w:szCs w:val="28"/>
        </w:rPr>
        <w:t xml:space="preserve"> за </w:t>
      </w:r>
      <w:r w:rsidR="00671E30">
        <w:rPr>
          <w:sz w:val="28"/>
          <w:szCs w:val="28"/>
        </w:rPr>
        <w:t>1 квартал 2025</w:t>
      </w:r>
      <w:r w:rsidR="00947EB2">
        <w:rPr>
          <w:sz w:val="28"/>
          <w:szCs w:val="28"/>
        </w:rPr>
        <w:t xml:space="preserve"> года сост</w:t>
      </w:r>
      <w:r w:rsidR="00671E30">
        <w:rPr>
          <w:sz w:val="28"/>
          <w:szCs w:val="28"/>
        </w:rPr>
        <w:t>авили 205 621 902</w:t>
      </w:r>
      <w:r w:rsidR="00626665">
        <w:rPr>
          <w:sz w:val="28"/>
          <w:szCs w:val="28"/>
        </w:rPr>
        <w:t xml:space="preserve"> рублей</w:t>
      </w:r>
      <w:r w:rsidR="00671E30">
        <w:rPr>
          <w:sz w:val="28"/>
          <w:szCs w:val="28"/>
        </w:rPr>
        <w:t xml:space="preserve"> 30 копеек, или 26,5</w:t>
      </w:r>
      <w:r w:rsidR="00311EAE">
        <w:rPr>
          <w:sz w:val="28"/>
          <w:szCs w:val="28"/>
        </w:rPr>
        <w:t xml:space="preserve"> </w:t>
      </w:r>
      <w:r w:rsidR="00911074">
        <w:rPr>
          <w:sz w:val="28"/>
          <w:szCs w:val="28"/>
        </w:rPr>
        <w:t>% от утвержденного годового объема безвозмездных поступлений, ч</w:t>
      </w:r>
      <w:r w:rsidR="00671E30">
        <w:rPr>
          <w:sz w:val="28"/>
          <w:szCs w:val="28"/>
        </w:rPr>
        <w:t>то на 74 303 568</w:t>
      </w:r>
      <w:r w:rsidR="00F7261A">
        <w:rPr>
          <w:sz w:val="28"/>
          <w:szCs w:val="28"/>
        </w:rPr>
        <w:t xml:space="preserve"> рублей</w:t>
      </w:r>
      <w:r w:rsidR="00671E30">
        <w:rPr>
          <w:sz w:val="28"/>
          <w:szCs w:val="28"/>
        </w:rPr>
        <w:t xml:space="preserve"> 16</w:t>
      </w:r>
      <w:r w:rsidR="00E03455">
        <w:rPr>
          <w:sz w:val="28"/>
          <w:szCs w:val="28"/>
        </w:rPr>
        <w:t xml:space="preserve"> копеек</w:t>
      </w:r>
      <w:r w:rsidR="00E30C3D">
        <w:rPr>
          <w:sz w:val="28"/>
          <w:szCs w:val="28"/>
        </w:rPr>
        <w:t>, ил</w:t>
      </w:r>
      <w:r w:rsidR="00671E30">
        <w:rPr>
          <w:sz w:val="28"/>
          <w:szCs w:val="28"/>
        </w:rPr>
        <w:t>и на 56,6% выше</w:t>
      </w:r>
      <w:r w:rsidR="00911074">
        <w:rPr>
          <w:sz w:val="28"/>
          <w:szCs w:val="28"/>
        </w:rPr>
        <w:t xml:space="preserve"> объема безвозмездных поступ</w:t>
      </w:r>
      <w:r w:rsidR="008844BA">
        <w:rPr>
          <w:sz w:val="28"/>
          <w:szCs w:val="28"/>
        </w:rPr>
        <w:t>лений за а</w:t>
      </w:r>
      <w:r w:rsidR="00671E30">
        <w:rPr>
          <w:sz w:val="28"/>
          <w:szCs w:val="28"/>
        </w:rPr>
        <w:t>налогичный период 2024</w:t>
      </w:r>
      <w:r w:rsidR="00911074">
        <w:rPr>
          <w:sz w:val="28"/>
          <w:szCs w:val="28"/>
        </w:rPr>
        <w:t xml:space="preserve"> года.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0BD8">
        <w:rPr>
          <w:sz w:val="28"/>
          <w:szCs w:val="28"/>
        </w:rPr>
        <w:t>Исполнение бюджетных назначений</w:t>
      </w:r>
      <w:r w:rsidR="00256DE5">
        <w:rPr>
          <w:sz w:val="28"/>
          <w:szCs w:val="28"/>
        </w:rPr>
        <w:t xml:space="preserve"> </w:t>
      </w:r>
      <w:r>
        <w:rPr>
          <w:sz w:val="28"/>
          <w:szCs w:val="28"/>
        </w:rPr>
        <w:t>по дот</w:t>
      </w:r>
      <w:r w:rsidR="00256DE5">
        <w:rPr>
          <w:sz w:val="28"/>
          <w:szCs w:val="28"/>
        </w:rPr>
        <w:t>ациям</w:t>
      </w:r>
      <w:r w:rsidR="005E7F51">
        <w:rPr>
          <w:sz w:val="28"/>
          <w:szCs w:val="28"/>
        </w:rPr>
        <w:t xml:space="preserve"> от других бюджетов бюджет</w:t>
      </w:r>
      <w:r w:rsidR="008D489A">
        <w:rPr>
          <w:sz w:val="28"/>
          <w:szCs w:val="28"/>
        </w:rPr>
        <w:t>н</w:t>
      </w:r>
      <w:r w:rsidR="008844BA">
        <w:rPr>
          <w:sz w:val="28"/>
          <w:szCs w:val="28"/>
        </w:rPr>
        <w:t>ой си</w:t>
      </w:r>
      <w:r w:rsidR="00671E30">
        <w:rPr>
          <w:sz w:val="28"/>
          <w:szCs w:val="28"/>
        </w:rPr>
        <w:t>стемы РФ составило 49 485 300 рублей, или 28,1</w:t>
      </w:r>
      <w:r w:rsidR="00193319">
        <w:rPr>
          <w:sz w:val="28"/>
          <w:szCs w:val="28"/>
        </w:rPr>
        <w:t xml:space="preserve"> </w:t>
      </w:r>
      <w:r>
        <w:rPr>
          <w:sz w:val="28"/>
          <w:szCs w:val="28"/>
        </w:rPr>
        <w:t>% от утвержденного годо</w:t>
      </w:r>
      <w:r w:rsidR="00E30C3D">
        <w:rPr>
          <w:sz w:val="28"/>
          <w:szCs w:val="28"/>
        </w:rPr>
        <w:t>вого объема плановых</w:t>
      </w:r>
      <w:r w:rsidR="008844BA">
        <w:rPr>
          <w:sz w:val="28"/>
          <w:szCs w:val="28"/>
        </w:rPr>
        <w:t xml:space="preserve"> </w:t>
      </w:r>
      <w:r w:rsidR="0049729A">
        <w:rPr>
          <w:sz w:val="28"/>
          <w:szCs w:val="28"/>
        </w:rPr>
        <w:t xml:space="preserve">назначений, что на </w:t>
      </w:r>
      <w:r w:rsidR="00671E30">
        <w:rPr>
          <w:sz w:val="28"/>
          <w:szCs w:val="28"/>
        </w:rPr>
        <w:t>15 267 800</w:t>
      </w:r>
      <w:r w:rsidR="00820C66">
        <w:rPr>
          <w:sz w:val="28"/>
          <w:szCs w:val="28"/>
        </w:rPr>
        <w:t xml:space="preserve"> рублей, ил</w:t>
      </w:r>
      <w:r w:rsidR="00546CB9">
        <w:rPr>
          <w:sz w:val="28"/>
          <w:szCs w:val="28"/>
        </w:rPr>
        <w:t>и на</w:t>
      </w:r>
      <w:r w:rsidR="00E03455">
        <w:rPr>
          <w:sz w:val="28"/>
          <w:szCs w:val="28"/>
        </w:rPr>
        <w:t xml:space="preserve"> 2</w:t>
      </w:r>
      <w:r w:rsidR="003C094E">
        <w:rPr>
          <w:sz w:val="28"/>
          <w:szCs w:val="28"/>
        </w:rPr>
        <w:t>3,6</w:t>
      </w:r>
      <w:r w:rsidR="00546CB9">
        <w:rPr>
          <w:sz w:val="28"/>
          <w:szCs w:val="28"/>
        </w:rPr>
        <w:t xml:space="preserve"> % ниже поступлений за 1 квартал</w:t>
      </w:r>
      <w:r w:rsidR="003C094E">
        <w:rPr>
          <w:sz w:val="28"/>
          <w:szCs w:val="28"/>
        </w:rPr>
        <w:t xml:space="preserve"> 2024</w:t>
      </w:r>
      <w:r w:rsidR="00E30C3D">
        <w:rPr>
          <w:sz w:val="28"/>
          <w:szCs w:val="28"/>
        </w:rPr>
        <w:t xml:space="preserve"> года.</w:t>
      </w:r>
    </w:p>
    <w:p w:rsidR="008844BA" w:rsidRDefault="008844BA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Исполнение по </w:t>
      </w:r>
      <w:r w:rsidR="003C094E">
        <w:rPr>
          <w:sz w:val="28"/>
          <w:szCs w:val="28"/>
        </w:rPr>
        <w:t>субсидиям составило 64 368 361</w:t>
      </w:r>
      <w:r>
        <w:rPr>
          <w:sz w:val="28"/>
          <w:szCs w:val="28"/>
        </w:rPr>
        <w:t xml:space="preserve"> рублей</w:t>
      </w:r>
      <w:r w:rsidR="003C094E">
        <w:rPr>
          <w:sz w:val="28"/>
          <w:szCs w:val="28"/>
        </w:rPr>
        <w:t xml:space="preserve"> 42 копеек, или на 63,8</w:t>
      </w:r>
      <w:r>
        <w:rPr>
          <w:sz w:val="28"/>
          <w:szCs w:val="28"/>
        </w:rPr>
        <w:t xml:space="preserve"> % от уточненного плана на го</w:t>
      </w:r>
      <w:r w:rsidR="003C094E">
        <w:rPr>
          <w:sz w:val="28"/>
          <w:szCs w:val="28"/>
        </w:rPr>
        <w:t>д, что на 60 198 476 рублей 06 копеек, или в 15 раз выше поступлений за 1 квартал 2024</w:t>
      </w:r>
      <w:r w:rsidR="00820C66">
        <w:rPr>
          <w:sz w:val="28"/>
          <w:szCs w:val="28"/>
        </w:rPr>
        <w:t xml:space="preserve"> года.</w:t>
      </w:r>
    </w:p>
    <w:p w:rsidR="00D2000D" w:rsidRDefault="00D05B59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1074">
        <w:rPr>
          <w:sz w:val="28"/>
          <w:szCs w:val="28"/>
        </w:rPr>
        <w:t xml:space="preserve">  Исполнение бюджетных назначе</w:t>
      </w:r>
      <w:r w:rsidR="00645380">
        <w:rPr>
          <w:sz w:val="28"/>
          <w:szCs w:val="28"/>
        </w:rPr>
        <w:t>ний по субвенциям бюджету округа</w:t>
      </w:r>
      <w:r w:rsidR="00911074">
        <w:rPr>
          <w:sz w:val="28"/>
          <w:szCs w:val="28"/>
        </w:rPr>
        <w:t xml:space="preserve"> со</w:t>
      </w:r>
      <w:r w:rsidR="003C094E">
        <w:rPr>
          <w:sz w:val="28"/>
          <w:szCs w:val="28"/>
        </w:rPr>
        <w:t>ставило 83 657 998</w:t>
      </w:r>
      <w:r w:rsidR="008844BA">
        <w:rPr>
          <w:sz w:val="28"/>
          <w:szCs w:val="28"/>
        </w:rPr>
        <w:t xml:space="preserve"> рублей</w:t>
      </w:r>
      <w:r w:rsidR="003C094E">
        <w:rPr>
          <w:sz w:val="28"/>
          <w:szCs w:val="28"/>
        </w:rPr>
        <w:t xml:space="preserve"> 03 копеек, или 20,1</w:t>
      </w:r>
      <w:r w:rsidR="00193319">
        <w:rPr>
          <w:sz w:val="28"/>
          <w:szCs w:val="28"/>
        </w:rPr>
        <w:t xml:space="preserve"> % от годовых бюджетных назначений.</w:t>
      </w:r>
      <w:r w:rsidR="003C094E">
        <w:rPr>
          <w:sz w:val="28"/>
          <w:szCs w:val="28"/>
        </w:rPr>
        <w:t xml:space="preserve"> В сравнении с 1 кварталом 2024</w:t>
      </w:r>
      <w:r w:rsidR="001522EE">
        <w:rPr>
          <w:sz w:val="28"/>
          <w:szCs w:val="28"/>
        </w:rPr>
        <w:t xml:space="preserve"> </w:t>
      </w:r>
      <w:r w:rsidR="00947EB2">
        <w:rPr>
          <w:sz w:val="28"/>
          <w:szCs w:val="28"/>
        </w:rPr>
        <w:t>года субвенций в бю</w:t>
      </w:r>
      <w:r w:rsidR="00E30C3D">
        <w:rPr>
          <w:sz w:val="28"/>
          <w:szCs w:val="28"/>
        </w:rPr>
        <w:t>д</w:t>
      </w:r>
      <w:r w:rsidR="003C094E">
        <w:rPr>
          <w:sz w:val="28"/>
          <w:szCs w:val="28"/>
        </w:rPr>
        <w:t>жет округа</w:t>
      </w:r>
      <w:r w:rsidR="001522EE">
        <w:rPr>
          <w:sz w:val="28"/>
          <w:szCs w:val="28"/>
        </w:rPr>
        <w:t xml:space="preserve"> поступило н</w:t>
      </w:r>
      <w:r w:rsidR="003C094E">
        <w:rPr>
          <w:sz w:val="28"/>
          <w:szCs w:val="28"/>
        </w:rPr>
        <w:t>а 7 207 463</w:t>
      </w:r>
      <w:r w:rsidR="00F7261A">
        <w:rPr>
          <w:sz w:val="28"/>
          <w:szCs w:val="28"/>
        </w:rPr>
        <w:t xml:space="preserve"> рублей</w:t>
      </w:r>
      <w:r w:rsidR="003C094E">
        <w:rPr>
          <w:sz w:val="28"/>
          <w:szCs w:val="28"/>
        </w:rPr>
        <w:t xml:space="preserve"> 86</w:t>
      </w:r>
      <w:r w:rsidR="00E03455">
        <w:rPr>
          <w:sz w:val="28"/>
          <w:szCs w:val="28"/>
        </w:rPr>
        <w:t xml:space="preserve"> копеек</w:t>
      </w:r>
      <w:r w:rsidR="003C094E">
        <w:rPr>
          <w:sz w:val="28"/>
          <w:szCs w:val="28"/>
        </w:rPr>
        <w:t xml:space="preserve"> больше</w:t>
      </w:r>
      <w:r w:rsidR="00E30C3D">
        <w:rPr>
          <w:sz w:val="28"/>
          <w:szCs w:val="28"/>
        </w:rPr>
        <w:t xml:space="preserve"> (н</w:t>
      </w:r>
      <w:r w:rsidR="003C094E">
        <w:rPr>
          <w:sz w:val="28"/>
          <w:szCs w:val="28"/>
        </w:rPr>
        <w:t>а 9,4</w:t>
      </w:r>
      <w:r w:rsidR="000D13CF">
        <w:rPr>
          <w:sz w:val="28"/>
          <w:szCs w:val="28"/>
        </w:rPr>
        <w:t xml:space="preserve"> %).</w:t>
      </w:r>
    </w:p>
    <w:p w:rsidR="00061AA4" w:rsidRDefault="008844BA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Иные межбюджетные трансферты поступили в бю</w:t>
      </w:r>
      <w:r w:rsidR="003C094E">
        <w:rPr>
          <w:sz w:val="28"/>
          <w:szCs w:val="28"/>
        </w:rPr>
        <w:t>джет округа в сумме 8 110 242</w:t>
      </w:r>
      <w:r>
        <w:rPr>
          <w:sz w:val="28"/>
          <w:szCs w:val="28"/>
        </w:rPr>
        <w:t xml:space="preserve"> рублей</w:t>
      </w:r>
      <w:r w:rsidR="003C094E">
        <w:rPr>
          <w:sz w:val="28"/>
          <w:szCs w:val="28"/>
        </w:rPr>
        <w:t xml:space="preserve"> 85</w:t>
      </w:r>
      <w:r w:rsidR="00E03455">
        <w:rPr>
          <w:sz w:val="28"/>
          <w:szCs w:val="28"/>
        </w:rPr>
        <w:t xml:space="preserve"> копеек</w:t>
      </w:r>
      <w:r w:rsidR="00CC18C2">
        <w:rPr>
          <w:sz w:val="28"/>
          <w:szCs w:val="28"/>
        </w:rPr>
        <w:t>, или на 9,7</w:t>
      </w:r>
      <w:r w:rsidR="00820C66">
        <w:rPr>
          <w:sz w:val="28"/>
          <w:szCs w:val="28"/>
        </w:rPr>
        <w:t xml:space="preserve"> % от </w:t>
      </w:r>
      <w:r w:rsidR="009377FB">
        <w:rPr>
          <w:sz w:val="28"/>
          <w:szCs w:val="28"/>
        </w:rPr>
        <w:t>г</w:t>
      </w:r>
      <w:r w:rsidR="003C094E">
        <w:rPr>
          <w:sz w:val="28"/>
          <w:szCs w:val="28"/>
        </w:rPr>
        <w:t>одового плана, что на 4 213 398 рублей 02 копеек, или в 2 раза больше, чем в 1 квартале 2024</w:t>
      </w:r>
      <w:r w:rsidR="00820C66">
        <w:rPr>
          <w:sz w:val="28"/>
          <w:szCs w:val="28"/>
        </w:rPr>
        <w:t xml:space="preserve"> года.</w:t>
      </w:r>
    </w:p>
    <w:p w:rsidR="00F96F69" w:rsidRPr="00CB0A33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11074" w:rsidRDefault="00911074" w:rsidP="00282E29">
      <w:pPr>
        <w:ind w:left="126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>4. Анализ исполнения расходов бюджета</w:t>
      </w:r>
    </w:p>
    <w:p w:rsidR="00911074" w:rsidRDefault="00911074" w:rsidP="00911074">
      <w:pPr>
        <w:jc w:val="both"/>
        <w:rPr>
          <w:sz w:val="28"/>
          <w:szCs w:val="28"/>
        </w:rPr>
      </w:pPr>
    </w:p>
    <w:p w:rsidR="00F876B4" w:rsidRDefault="00911074" w:rsidP="00911074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В соответствии с </w:t>
      </w:r>
      <w:r>
        <w:rPr>
          <w:sz w:val="28"/>
          <w:szCs w:val="28"/>
        </w:rPr>
        <w:t>представленным</w:t>
      </w:r>
      <w:r>
        <w:rPr>
          <w:spacing w:val="-4"/>
          <w:sz w:val="28"/>
          <w:szCs w:val="28"/>
        </w:rPr>
        <w:t xml:space="preserve"> от</w:t>
      </w:r>
      <w:r w:rsidR="0016567D">
        <w:rPr>
          <w:spacing w:val="-4"/>
          <w:sz w:val="28"/>
          <w:szCs w:val="28"/>
        </w:rPr>
        <w:t>четом кассовые расходы бюджета района</w:t>
      </w:r>
      <w:r w:rsidR="000434A3">
        <w:rPr>
          <w:spacing w:val="-4"/>
          <w:sz w:val="28"/>
          <w:szCs w:val="28"/>
        </w:rPr>
        <w:t xml:space="preserve"> за </w:t>
      </w:r>
      <w:r w:rsidR="0025384A">
        <w:rPr>
          <w:spacing w:val="-4"/>
          <w:sz w:val="28"/>
          <w:szCs w:val="28"/>
        </w:rPr>
        <w:t>1 квартал 2025</w:t>
      </w:r>
      <w:r w:rsidR="006C2883">
        <w:rPr>
          <w:spacing w:val="-4"/>
          <w:sz w:val="28"/>
          <w:szCs w:val="28"/>
        </w:rPr>
        <w:t xml:space="preserve"> года составили </w:t>
      </w:r>
      <w:r w:rsidR="0025384A">
        <w:rPr>
          <w:spacing w:val="-4"/>
          <w:sz w:val="28"/>
          <w:szCs w:val="28"/>
        </w:rPr>
        <w:t>318 689 769</w:t>
      </w:r>
      <w:r w:rsidR="00AC35F7">
        <w:rPr>
          <w:spacing w:val="-4"/>
          <w:sz w:val="28"/>
          <w:szCs w:val="28"/>
        </w:rPr>
        <w:t xml:space="preserve"> рублей</w:t>
      </w:r>
      <w:r w:rsidR="0025384A">
        <w:rPr>
          <w:spacing w:val="-4"/>
          <w:sz w:val="28"/>
          <w:szCs w:val="28"/>
        </w:rPr>
        <w:t xml:space="preserve"> 80 копеек, или 23,8</w:t>
      </w:r>
      <w:r w:rsidR="00F876B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бюдж</w:t>
      </w:r>
      <w:r w:rsidR="00192E4A">
        <w:rPr>
          <w:sz w:val="28"/>
          <w:szCs w:val="28"/>
        </w:rPr>
        <w:t>е</w:t>
      </w:r>
      <w:r w:rsidR="00AC35F7">
        <w:rPr>
          <w:sz w:val="28"/>
          <w:szCs w:val="28"/>
        </w:rPr>
        <w:t>т</w:t>
      </w:r>
      <w:r w:rsidR="007B75A4">
        <w:rPr>
          <w:sz w:val="28"/>
          <w:szCs w:val="28"/>
        </w:rPr>
        <w:t>н</w:t>
      </w:r>
      <w:r w:rsidR="0025384A">
        <w:rPr>
          <w:sz w:val="28"/>
          <w:szCs w:val="28"/>
        </w:rPr>
        <w:t>ых назначений, что на 84 049 046</w:t>
      </w:r>
      <w:r w:rsidR="00DB2039">
        <w:rPr>
          <w:sz w:val="28"/>
          <w:szCs w:val="28"/>
        </w:rPr>
        <w:t xml:space="preserve"> рублей</w:t>
      </w:r>
      <w:r w:rsidR="00E420E1">
        <w:rPr>
          <w:sz w:val="28"/>
          <w:szCs w:val="28"/>
        </w:rPr>
        <w:t xml:space="preserve"> </w:t>
      </w:r>
      <w:r w:rsidR="0025384A">
        <w:rPr>
          <w:sz w:val="28"/>
          <w:szCs w:val="28"/>
        </w:rPr>
        <w:t>05</w:t>
      </w:r>
      <w:r w:rsidR="00E420E1">
        <w:rPr>
          <w:sz w:val="28"/>
          <w:szCs w:val="28"/>
        </w:rPr>
        <w:t xml:space="preserve"> копеек</w:t>
      </w:r>
      <w:r w:rsidR="00DB2039">
        <w:rPr>
          <w:sz w:val="28"/>
          <w:szCs w:val="28"/>
        </w:rPr>
        <w:t>, ил</w:t>
      </w:r>
      <w:r w:rsidR="00AC35F7">
        <w:rPr>
          <w:sz w:val="28"/>
          <w:szCs w:val="28"/>
        </w:rPr>
        <w:t xml:space="preserve">и на </w:t>
      </w:r>
      <w:r w:rsidR="0025384A">
        <w:rPr>
          <w:sz w:val="28"/>
          <w:szCs w:val="28"/>
        </w:rPr>
        <w:t>35,8</w:t>
      </w:r>
      <w:r w:rsidR="00E420E1">
        <w:rPr>
          <w:sz w:val="28"/>
          <w:szCs w:val="28"/>
        </w:rPr>
        <w:t xml:space="preserve"> </w:t>
      </w:r>
      <w:r w:rsidR="00AC35F7">
        <w:rPr>
          <w:sz w:val="28"/>
          <w:szCs w:val="28"/>
        </w:rPr>
        <w:t>% выше</w:t>
      </w:r>
      <w:r w:rsidR="0016567D">
        <w:rPr>
          <w:sz w:val="28"/>
          <w:szCs w:val="28"/>
        </w:rPr>
        <w:t xml:space="preserve"> расходов бюджета района</w:t>
      </w:r>
      <w:r w:rsidR="00625BAD">
        <w:rPr>
          <w:sz w:val="28"/>
          <w:szCs w:val="28"/>
        </w:rPr>
        <w:t xml:space="preserve"> за аналогичный перио</w:t>
      </w:r>
      <w:r w:rsidR="0025384A">
        <w:rPr>
          <w:sz w:val="28"/>
          <w:szCs w:val="28"/>
        </w:rPr>
        <w:t>д 2024</w:t>
      </w:r>
      <w:r>
        <w:rPr>
          <w:sz w:val="28"/>
          <w:szCs w:val="28"/>
        </w:rPr>
        <w:t xml:space="preserve"> года.</w:t>
      </w:r>
      <w:r w:rsidR="00F876B4">
        <w:rPr>
          <w:sz w:val="28"/>
          <w:szCs w:val="28"/>
        </w:rPr>
        <w:t xml:space="preserve"> </w:t>
      </w:r>
    </w:p>
    <w:p w:rsidR="008E3EE5" w:rsidRDefault="006C2883" w:rsidP="000217FA">
      <w:pPr>
        <w:spacing w:after="240"/>
        <w:jc w:val="both"/>
        <w:rPr>
          <w:sz w:val="28"/>
          <w:szCs w:val="28"/>
        </w:rPr>
      </w:pPr>
      <w:r w:rsidRPr="0097244E">
        <w:rPr>
          <w:sz w:val="28"/>
          <w:szCs w:val="28"/>
        </w:rPr>
        <w:t xml:space="preserve">Анализ исполнения бюджета муниципального района «Балейский район» по расходам по состоянию </w:t>
      </w:r>
      <w:r w:rsidR="006527B2">
        <w:rPr>
          <w:sz w:val="28"/>
          <w:szCs w:val="28"/>
        </w:rPr>
        <w:t>на 01.04.202</w:t>
      </w:r>
      <w:r w:rsidR="0025384A">
        <w:rPr>
          <w:sz w:val="28"/>
          <w:szCs w:val="28"/>
        </w:rPr>
        <w:t>5</w:t>
      </w:r>
      <w:r w:rsidR="00311EAE" w:rsidRPr="0097244E">
        <w:rPr>
          <w:sz w:val="28"/>
          <w:szCs w:val="28"/>
        </w:rPr>
        <w:t xml:space="preserve"> </w:t>
      </w:r>
      <w:r w:rsidRPr="0097244E">
        <w:rPr>
          <w:sz w:val="28"/>
          <w:szCs w:val="28"/>
        </w:rPr>
        <w:t>г. представлен в Таблице № 2.</w:t>
      </w:r>
    </w:p>
    <w:p w:rsidR="001C40F1" w:rsidRPr="0097244E" w:rsidRDefault="001C40F1" w:rsidP="000217FA">
      <w:pPr>
        <w:spacing w:after="240"/>
        <w:jc w:val="both"/>
        <w:rPr>
          <w:sz w:val="28"/>
          <w:szCs w:val="28"/>
        </w:rPr>
      </w:pPr>
    </w:p>
    <w:p w:rsidR="006C2883" w:rsidRPr="00192E4A" w:rsidRDefault="00192E4A" w:rsidP="00192E4A">
      <w:pPr>
        <w:pStyle w:val="a4"/>
        <w:ind w:firstLine="709"/>
        <w:jc w:val="center"/>
        <w:rPr>
          <w:rFonts w:ascii="Arial" w:hAnsi="Arial" w:cs="Arial"/>
          <w:bCs/>
        </w:rPr>
      </w:pPr>
      <w:r>
        <w:lastRenderedPageBreak/>
        <w:t xml:space="preserve">                                                                                                         </w:t>
      </w:r>
      <w:r w:rsidR="006527B2">
        <w:t xml:space="preserve">         </w:t>
      </w:r>
      <w:r>
        <w:t xml:space="preserve">     </w:t>
      </w:r>
      <w:r w:rsidR="006C2883" w:rsidRPr="00192E4A">
        <w:t>Таблица № 2</w:t>
      </w:r>
      <w:r w:rsidR="006C2883" w:rsidRPr="00192E4A">
        <w:rPr>
          <w:rFonts w:ascii="Arial" w:hAnsi="Arial" w:cs="Arial"/>
          <w:bCs/>
        </w:rPr>
        <w:t xml:space="preserve"> </w:t>
      </w:r>
    </w:p>
    <w:tbl>
      <w:tblPr>
        <w:tblW w:w="10140" w:type="dxa"/>
        <w:tblInd w:w="90" w:type="dxa"/>
        <w:tblLook w:val="04A0" w:firstRow="1" w:lastRow="0" w:firstColumn="1" w:lastColumn="0" w:noHBand="0" w:noVBand="1"/>
      </w:tblPr>
      <w:tblGrid>
        <w:gridCol w:w="3171"/>
        <w:gridCol w:w="1216"/>
        <w:gridCol w:w="1336"/>
        <w:gridCol w:w="1216"/>
        <w:gridCol w:w="926"/>
        <w:gridCol w:w="795"/>
        <w:gridCol w:w="740"/>
        <w:gridCol w:w="740"/>
      </w:tblGrid>
      <w:tr w:rsidR="006C2883" w:rsidRPr="00D53CA5" w:rsidTr="001677BE">
        <w:trPr>
          <w:trHeight w:val="270"/>
        </w:trPr>
        <w:tc>
          <w:tcPr>
            <w:tcW w:w="3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 xml:space="preserve"> исполнение</w:t>
            </w:r>
          </w:p>
          <w:p w:rsidR="006C2883" w:rsidRDefault="004234F6" w:rsidP="00170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01.04.2024</w:t>
            </w:r>
            <w:r w:rsidR="006C2883">
              <w:rPr>
                <w:sz w:val="18"/>
                <w:szCs w:val="18"/>
              </w:rPr>
              <w:t>г.</w:t>
            </w:r>
          </w:p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86996" w:rsidP="00170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D1EFB">
              <w:rPr>
                <w:sz w:val="18"/>
                <w:szCs w:val="18"/>
              </w:rPr>
              <w:t>25</w:t>
            </w:r>
            <w:r w:rsidR="006C2883">
              <w:rPr>
                <w:sz w:val="18"/>
                <w:szCs w:val="18"/>
              </w:rPr>
              <w:t xml:space="preserve"> г. </w:t>
            </w:r>
            <w:proofErr w:type="spellStart"/>
            <w:r w:rsidR="006C2883">
              <w:rPr>
                <w:sz w:val="18"/>
                <w:szCs w:val="18"/>
              </w:rPr>
              <w:t>уточн</w:t>
            </w:r>
            <w:proofErr w:type="spellEnd"/>
            <w:r w:rsidR="006C2883">
              <w:rPr>
                <w:sz w:val="18"/>
                <w:szCs w:val="18"/>
              </w:rPr>
              <w:t>.</w:t>
            </w:r>
            <w:r w:rsidR="006C2883" w:rsidRPr="00D53CA5">
              <w:rPr>
                <w:sz w:val="18"/>
                <w:szCs w:val="18"/>
              </w:rPr>
              <w:t xml:space="preserve"> план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 xml:space="preserve"> Исполнение</w:t>
            </w:r>
            <w:r w:rsidR="004D1EFB">
              <w:rPr>
                <w:sz w:val="18"/>
                <w:szCs w:val="18"/>
              </w:rPr>
              <w:t xml:space="preserve"> на 01.04.2025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>Структура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>к плану на год, %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>к факту</w:t>
            </w:r>
            <w:r w:rsidR="00F7261A">
              <w:rPr>
                <w:sz w:val="18"/>
                <w:szCs w:val="18"/>
              </w:rPr>
              <w:t xml:space="preserve"> </w:t>
            </w:r>
            <w:r w:rsidR="004D1EFB">
              <w:rPr>
                <w:sz w:val="18"/>
                <w:szCs w:val="18"/>
              </w:rPr>
              <w:t>2024</w:t>
            </w:r>
            <w:r w:rsidR="00701578">
              <w:rPr>
                <w:sz w:val="18"/>
                <w:szCs w:val="18"/>
              </w:rPr>
              <w:t>,</w:t>
            </w:r>
            <w:r w:rsidRPr="00D53CA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276E">
              <w:rPr>
                <w:sz w:val="18"/>
                <w:szCs w:val="18"/>
              </w:rPr>
              <w:t>2</w:t>
            </w:r>
            <w:r w:rsidR="004D1EFB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70B9F">
              <w:rPr>
                <w:sz w:val="18"/>
                <w:szCs w:val="18"/>
              </w:rPr>
              <w:t>2</w:t>
            </w:r>
            <w:r w:rsidR="004D1EFB">
              <w:rPr>
                <w:sz w:val="18"/>
                <w:szCs w:val="18"/>
              </w:rPr>
              <w:t>5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883" w:rsidRPr="00D53CA5" w:rsidRDefault="006C2883" w:rsidP="001709D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>в 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center"/>
              <w:rPr>
                <w:sz w:val="18"/>
                <w:szCs w:val="18"/>
              </w:rPr>
            </w:pPr>
            <w:r w:rsidRPr="00D53CA5">
              <w:rPr>
                <w:sz w:val="18"/>
                <w:szCs w:val="18"/>
              </w:rPr>
              <w:t>в %</w:t>
            </w:r>
          </w:p>
        </w:tc>
      </w:tr>
      <w:tr w:rsidR="006C2883" w:rsidRPr="00D53CA5" w:rsidTr="001677BE">
        <w:trPr>
          <w:trHeight w:val="238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6149D" w:rsidP="001709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01. </w:t>
            </w:r>
            <w:r w:rsidR="006C2883" w:rsidRPr="00D53CA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12 920 652,73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155 700 311,54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31 485 330,32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3A5A7D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2</w:t>
            </w:r>
            <w:r w:rsidR="0025384A">
              <w:rPr>
                <w:b/>
                <w:bCs/>
                <w:sz w:val="16"/>
                <w:szCs w:val="16"/>
              </w:rPr>
              <w:t>,4</w:t>
            </w:r>
            <w:r>
              <w:rPr>
                <w:b/>
                <w:bCs/>
                <w:sz w:val="16"/>
                <w:szCs w:val="16"/>
              </w:rPr>
              <w:t xml:space="preserve"> раза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9,9</w:t>
            </w:r>
          </w:p>
        </w:tc>
      </w:tr>
      <w:tr w:rsidR="006C2883" w:rsidRPr="00D53CA5" w:rsidTr="001677BE">
        <w:trPr>
          <w:trHeight w:val="385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 w:rsidRPr="00D53CA5">
              <w:rPr>
                <w:sz w:val="16"/>
                <w:szCs w:val="16"/>
              </w:rPr>
              <w:t>Функционирование высшего должностного лица органа местного самоуправления</w:t>
            </w:r>
            <w:r w:rsidR="00893324">
              <w:rPr>
                <w:sz w:val="16"/>
                <w:szCs w:val="16"/>
              </w:rPr>
              <w:t xml:space="preserve"> (0102)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507 986,18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1 742 100,72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691 970,25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6C2883" w:rsidRPr="00D53CA5" w:rsidTr="001677BE">
        <w:trPr>
          <w:trHeight w:val="733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="00893324">
              <w:rPr>
                <w:sz w:val="16"/>
                <w:szCs w:val="16"/>
              </w:rPr>
              <w:t xml:space="preserve"> (0103)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361 560,51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435 724,37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74 806,12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733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 w:rsidRPr="00D53CA5">
              <w:rPr>
                <w:sz w:val="16"/>
                <w:szCs w:val="16"/>
              </w:rPr>
              <w:t xml:space="preserve">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  <w:r w:rsidR="00893324">
              <w:rPr>
                <w:sz w:val="16"/>
                <w:szCs w:val="16"/>
              </w:rPr>
              <w:t xml:space="preserve"> (0104)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3 304 417,59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34 160 660,53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10 185 351,34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3 раза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7C29C0" w:rsidRPr="00D53CA5" w:rsidTr="001677BE">
        <w:trPr>
          <w:trHeight w:val="733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Pr="00D53CA5" w:rsidRDefault="007C29C0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система (0105)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Pr="00D53CA5" w:rsidRDefault="00F40800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29C0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404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="00893324">
              <w:rPr>
                <w:sz w:val="16"/>
                <w:szCs w:val="16"/>
              </w:rPr>
              <w:t xml:space="preserve"> (0106)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1 994 885,87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10 960 335,27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2 851 622,78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F40800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6C2883" w:rsidRPr="00D53CA5" w:rsidTr="001677BE">
        <w:trPr>
          <w:trHeight w:val="404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 w:rsidRPr="00D53C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Резервные фонды</w:t>
            </w:r>
            <w:r w:rsidR="00893324">
              <w:rPr>
                <w:sz w:val="16"/>
                <w:szCs w:val="16"/>
              </w:rPr>
              <w:t xml:space="preserve"> (0111)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332 988,45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F40800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 w:rsidRPr="00D53CA5">
              <w:rPr>
                <w:sz w:val="16"/>
                <w:szCs w:val="16"/>
              </w:rPr>
              <w:t xml:space="preserve">  Другие общегосударственные вопросы</w:t>
            </w:r>
            <w:r w:rsidR="00C6149D">
              <w:rPr>
                <w:sz w:val="16"/>
                <w:szCs w:val="16"/>
              </w:rPr>
              <w:t xml:space="preserve"> (0113)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6 751 802,58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108 060 602,20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17 681 579,83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F40800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2,6 раз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25384A">
              <w:rPr>
                <w:sz w:val="16"/>
                <w:szCs w:val="16"/>
              </w:rPr>
              <w:t>6</w:t>
            </w:r>
          </w:p>
        </w:tc>
      </w:tr>
      <w:tr w:rsidR="00195E49" w:rsidRPr="00D53CA5" w:rsidTr="001677BE">
        <w:trPr>
          <w:trHeight w:val="267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Default="00195E49" w:rsidP="00170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 Национальная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Default="004234F6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C07657" w:rsidRDefault="001677BE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818 413,00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7E624B" w:rsidRDefault="001677BE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163 900,00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637E8C" w:rsidRDefault="001E37EC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637E8C" w:rsidRDefault="003A5A7D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Default="004D1EFB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637E8C" w:rsidRDefault="0058068A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195E49" w:rsidRPr="00195E49" w:rsidTr="001677BE">
        <w:trPr>
          <w:trHeight w:val="267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195E49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 (0203)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818 413,00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5E49" w:rsidRPr="00195E49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67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07657" w:rsidRDefault="00C6149D" w:rsidP="00170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03. </w:t>
            </w:r>
            <w:r w:rsidR="006C2883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07657" w:rsidRDefault="004234F6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1 497 273,90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07657" w:rsidRDefault="001677BE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9 294 123,53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7E624B" w:rsidRDefault="001677BE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1 123 815,56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37E8C" w:rsidRDefault="001E37EC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37E8C" w:rsidRDefault="003A5A7D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37E8C" w:rsidRDefault="004D1EFB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37E8C" w:rsidRDefault="0058068A" w:rsidP="001709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</w:t>
            </w:r>
            <w:r w:rsidR="0025384A">
              <w:rPr>
                <w:b/>
                <w:sz w:val="16"/>
                <w:szCs w:val="16"/>
              </w:rPr>
              <w:t>4</w:t>
            </w:r>
          </w:p>
        </w:tc>
      </w:tr>
      <w:tr w:rsidR="006C2883" w:rsidRPr="00D53CA5" w:rsidTr="001677BE">
        <w:trPr>
          <w:trHeight w:val="267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823F4D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</w:t>
            </w:r>
            <w:r w:rsidR="006C2883">
              <w:rPr>
                <w:sz w:val="16"/>
                <w:szCs w:val="16"/>
              </w:rPr>
              <w:t>ражданская оборона</w:t>
            </w:r>
            <w:r w:rsidR="00C6149D">
              <w:rPr>
                <w:sz w:val="16"/>
                <w:szCs w:val="16"/>
              </w:rPr>
              <w:t xml:space="preserve"> (0309)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1 448 460,90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6 073 297,18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1 107 415,56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5384A">
              <w:rPr>
                <w:sz w:val="16"/>
                <w:szCs w:val="16"/>
              </w:rPr>
              <w:t>4</w:t>
            </w:r>
          </w:p>
        </w:tc>
      </w:tr>
      <w:tr w:rsidR="00113EA7" w:rsidRPr="00D53CA5" w:rsidTr="001677BE">
        <w:trPr>
          <w:trHeight w:val="267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Default="00113EA7" w:rsidP="001709D5">
            <w:pPr>
              <w:rPr>
                <w:sz w:val="16"/>
                <w:szCs w:val="16"/>
              </w:rPr>
            </w:pPr>
            <w:r w:rsidRPr="00113EA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="00823F4D">
              <w:rPr>
                <w:color w:val="000000"/>
                <w:sz w:val="16"/>
                <w:szCs w:val="16"/>
              </w:rPr>
              <w:t xml:space="preserve"> (0310)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3 120 826,35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Pr="00D53CA5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EA7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B5718" w:rsidRPr="00D53CA5" w:rsidTr="001677BE">
        <w:trPr>
          <w:trHeight w:val="267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Default="00272331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  <w:r w:rsidR="00C6149D">
              <w:rPr>
                <w:sz w:val="16"/>
                <w:szCs w:val="16"/>
              </w:rPr>
              <w:t xml:space="preserve"> (0314)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48 713,00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Pr="00D53CA5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Pr="00D53CA5" w:rsidRDefault="003A5A7D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5718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15A3D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B15A3D" w:rsidP="001709D5">
            <w:pPr>
              <w:rPr>
                <w:b/>
                <w:bCs/>
                <w:sz w:val="16"/>
                <w:szCs w:val="16"/>
              </w:rPr>
            </w:pPr>
            <w:r w:rsidRPr="005C3A7C">
              <w:rPr>
                <w:b/>
                <w:bCs/>
                <w:sz w:val="16"/>
                <w:szCs w:val="16"/>
              </w:rPr>
              <w:t>04. 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4234F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1 058 177,40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88 515 026,13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1 367 031,43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3A5A7D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A3D" w:rsidRPr="005C3A7C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</w:t>
            </w:r>
          </w:p>
        </w:tc>
      </w:tr>
      <w:tr w:rsidR="00CE1BE2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Default="00CE1BE2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Сельское хозяйство и рыболовство (0405)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946 250,00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Pr="00C07657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3 115 400,00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Pr="007E624B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31 248,00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Pr="00C97AAB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Pr="00D04F4B" w:rsidRDefault="003A5A7D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1BE2" w:rsidRPr="00896CE7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07657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Дорожное хозяйство</w:t>
            </w:r>
            <w:r w:rsidR="00C6149D">
              <w:rPr>
                <w:bCs/>
                <w:sz w:val="16"/>
                <w:szCs w:val="16"/>
              </w:rPr>
              <w:t xml:space="preserve"> (0409)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07657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16 428,40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07657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76 299 426,13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7E624B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1 307 283,43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97AAB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C7378F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80 раз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896CE7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  <w:r w:rsidR="00C6149D">
              <w:rPr>
                <w:bCs/>
                <w:sz w:val="16"/>
                <w:szCs w:val="16"/>
              </w:rPr>
              <w:t xml:space="preserve"> (0412)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95 499,00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9 100 200,00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28 500,00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C7378F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896CE7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6149D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05. </w:t>
            </w:r>
            <w:r w:rsidR="006C2883" w:rsidRPr="00D53CA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90 899 614,37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65 010 616,74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7378F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св.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20,4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C6149D">
              <w:rPr>
                <w:sz w:val="16"/>
                <w:szCs w:val="16"/>
              </w:rPr>
              <w:t xml:space="preserve"> (0502)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4 520 000,00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177 176,74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7378F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3,5 раза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  <w:r w:rsidR="00C6149D">
              <w:rPr>
                <w:sz w:val="16"/>
                <w:szCs w:val="16"/>
              </w:rPr>
              <w:t xml:space="preserve"> (0503)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86 379 614,37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64 833 440,00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C7378F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57D84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</w:tr>
      <w:tr w:rsidR="00823F4D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823F4D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 Охрана окружающей среды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4234F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333 000,00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C7378F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3F4D" w:rsidRPr="00823F4D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823F4D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Другие вопросы в области окружающей среды (0605)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333 000,00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C7378F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3F4D" w:rsidRPr="00823F4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6149D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07. </w:t>
            </w:r>
            <w:r w:rsidR="006C288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174 385 143,87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879 195 056,06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677BE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180 391 363,00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C7378F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56,6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538A1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Дошкольное образование</w:t>
            </w:r>
            <w:r w:rsidR="00C6149D">
              <w:rPr>
                <w:bCs/>
                <w:sz w:val="16"/>
                <w:szCs w:val="16"/>
              </w:rPr>
              <w:t xml:space="preserve"> (0701)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538A1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28 303 554,22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163 266 018,84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30 891 614,13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C7378F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9,7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Общее образование</w:t>
            </w:r>
            <w:r w:rsidR="00C6149D">
              <w:rPr>
                <w:bCs/>
                <w:sz w:val="16"/>
                <w:szCs w:val="16"/>
              </w:rPr>
              <w:t xml:space="preserve"> (0702)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66 963 171,70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380 336 074,83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677BE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81 915 887,84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C7378F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25,7</w:t>
            </w:r>
          </w:p>
        </w:tc>
      </w:tr>
      <w:tr w:rsidR="0043256C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Default="0043256C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Дополнительное образование детей (0703)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5 232 966,57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22 630 428,76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5 544 021,93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Pr="00681CDD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56C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1,7</w:t>
            </w:r>
          </w:p>
        </w:tc>
      </w:tr>
      <w:tr w:rsidR="00DA1A86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Default="00DA1A86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Молодежная политика (0707)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80 000,00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Pr="00681CDD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Default="00DA1A86" w:rsidP="001709D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1A86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Другие вопросы в области образования</w:t>
            </w:r>
            <w:r w:rsidR="00C6149D">
              <w:rPr>
                <w:bCs/>
                <w:sz w:val="16"/>
                <w:szCs w:val="16"/>
              </w:rPr>
              <w:t xml:space="preserve"> (0709)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73 885 451,38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312 882 533,63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62 029 839,10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19,5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C538A1" w:rsidRDefault="004A2210" w:rsidP="001709D5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08. </w:t>
            </w:r>
            <w:r w:rsidR="00077C18">
              <w:rPr>
                <w:b/>
                <w:bCs/>
                <w:sz w:val="16"/>
                <w:szCs w:val="16"/>
              </w:rPr>
              <w:t>Культура,</w:t>
            </w:r>
            <w:r w:rsidR="006C2883" w:rsidRPr="00D53CA5">
              <w:rPr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11 593 416,08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99 779 704,72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34 627 783,94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3 раза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 w:rsidRPr="00D53CA5">
              <w:rPr>
                <w:sz w:val="16"/>
                <w:szCs w:val="16"/>
              </w:rPr>
              <w:t>Культура</w:t>
            </w:r>
            <w:r w:rsidR="004A2210">
              <w:rPr>
                <w:sz w:val="16"/>
                <w:szCs w:val="16"/>
              </w:rPr>
              <w:t xml:space="preserve"> (0801)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9 166 184,02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54 318 242,53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15 487 383,65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917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9174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57D84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Дру</w:t>
            </w:r>
            <w:r w:rsidR="00077C18">
              <w:rPr>
                <w:sz w:val="16"/>
                <w:szCs w:val="16"/>
              </w:rPr>
              <w:t>гие вопросы в области культуры,</w:t>
            </w:r>
            <w:r>
              <w:rPr>
                <w:sz w:val="16"/>
                <w:szCs w:val="16"/>
              </w:rPr>
              <w:t xml:space="preserve"> кинематографии</w:t>
            </w:r>
            <w:r w:rsidR="004A2210">
              <w:rPr>
                <w:sz w:val="16"/>
                <w:szCs w:val="16"/>
              </w:rPr>
              <w:t xml:space="preserve"> (0804)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F65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2 427 232,06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45 461 462,19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19 140 400,29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E37EC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58068A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8 раз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D1EFB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857D84" w:rsidP="001709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A2210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10. </w:t>
            </w:r>
            <w:r w:rsidR="006C288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234F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3 216 150,81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13 530 887,40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3 694 988,15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1,2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F055BC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  <w:r w:rsidR="004A2210">
              <w:rPr>
                <w:bCs/>
                <w:sz w:val="16"/>
                <w:szCs w:val="16"/>
              </w:rPr>
              <w:t xml:space="preserve"> (1001)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F055BC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865 291,64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3 547 251,40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2 110 177,87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2 раза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0,7</w:t>
            </w:r>
          </w:p>
        </w:tc>
      </w:tr>
      <w:tr w:rsidR="004A2210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Default="004A2210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Социальное обеспечение населения (1003)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64 651,00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903 800,00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104 320,00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Pr="00681CDD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Охрана семьи и детства</w:t>
            </w:r>
            <w:r w:rsidR="004A2210">
              <w:rPr>
                <w:bCs/>
                <w:sz w:val="16"/>
                <w:szCs w:val="16"/>
              </w:rPr>
              <w:t xml:space="preserve"> (1004)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34F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2 286 208,17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9 029 836,00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1 480 490,28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A2210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11. </w:t>
            </w:r>
            <w:r w:rsidR="006C288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019A0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35 000,00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210" w:rsidRPr="00D53CA5" w:rsidRDefault="00DA1A86" w:rsidP="004A22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150 000,00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37 000,00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Массовый спорт</w:t>
            </w:r>
            <w:r w:rsidR="004A2210">
              <w:rPr>
                <w:bCs/>
                <w:sz w:val="16"/>
                <w:szCs w:val="16"/>
              </w:rPr>
              <w:t xml:space="preserve"> (1102)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7E7563" w:rsidRDefault="00C019A0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35 000,00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37 000,00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681CDD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A2210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12. </w:t>
            </w:r>
            <w:r w:rsidR="006C2883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C019A0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616 203,33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2 086 020,53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787 940,66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F055BC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Периодическая печать и издательства</w:t>
            </w:r>
            <w:r w:rsidR="00C750E0">
              <w:rPr>
                <w:bCs/>
                <w:sz w:val="16"/>
                <w:szCs w:val="16"/>
              </w:rPr>
              <w:t xml:space="preserve"> (1202)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05732E" w:rsidRDefault="00C019A0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616 203,33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37604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2 086 020,53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37604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787 940,66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37604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37604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37604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37604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</w:p>
        </w:tc>
      </w:tr>
      <w:tr w:rsidR="00BA672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Default="00BA6723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 Обслуживание государственного и муниципального долга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Default="00C019A0" w:rsidP="00CB7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2 987,88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D53CA5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D53CA5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D53CA5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A6723" w:rsidRPr="00BA6723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BA672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Обслуживание государственного (муниципального) долга (1301)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C019A0" w:rsidP="00CB7D6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2 987,88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6723" w:rsidRPr="00BA6723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750E0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14. </w:t>
            </w:r>
            <w:r w:rsidR="006C2883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C019A0" w:rsidP="00CB7D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29 268 705,63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DA1A86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1E37EC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58068A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57D84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C2883" w:rsidRPr="00D04F4B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3E6A6D" w:rsidRDefault="006C2883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Дотации на выравнивание бюджетной обеспеченности субъектов РФ и муниципальных образований </w:t>
            </w:r>
            <w:r w:rsidR="00C750E0">
              <w:rPr>
                <w:bCs/>
                <w:sz w:val="16"/>
                <w:szCs w:val="16"/>
              </w:rPr>
              <w:t xml:space="preserve"> (1401)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5C23B5" w:rsidRDefault="00C019A0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27 184 051,38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5C23B5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5C23B5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04F4B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12B0F" w:rsidP="001709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</w:t>
            </w:r>
            <w:r w:rsidR="006C2883">
              <w:rPr>
                <w:bCs/>
                <w:sz w:val="16"/>
                <w:szCs w:val="16"/>
              </w:rPr>
              <w:t xml:space="preserve"> межбюджетные трансферты</w:t>
            </w:r>
            <w:r w:rsidR="00C750E0">
              <w:rPr>
                <w:bCs/>
                <w:sz w:val="16"/>
                <w:szCs w:val="16"/>
              </w:rPr>
              <w:t xml:space="preserve"> (1403)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C019A0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2 084 654,25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DA1A86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46FB8" w:rsidRDefault="001E37EC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46FB8" w:rsidRDefault="0058068A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46FB8" w:rsidRDefault="004D1EFB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446FB8" w:rsidRDefault="00857D84" w:rsidP="001709D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b/>
                <w:bCs/>
                <w:sz w:val="16"/>
                <w:szCs w:val="16"/>
              </w:rPr>
            </w:pPr>
            <w:r w:rsidRPr="00D53CA5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019A0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234 640 723,75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934953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1 340 305 145,16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934953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318 689 769,80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934953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934953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4D1EFB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800DD8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6C2883" w:rsidRPr="00D53CA5" w:rsidTr="001677BE">
        <w:trPr>
          <w:trHeight w:val="270"/>
        </w:trPr>
        <w:tc>
          <w:tcPr>
            <w:tcW w:w="3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Дефицит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 (-); 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профицит (+)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C019A0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-48 364 157,10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424EF2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3A5A7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44 040 578,81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3A5A7D" w:rsidP="001709D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-26 397 293,95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Default="006C2883" w:rsidP="001709D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2883" w:rsidRPr="00D53CA5" w:rsidRDefault="006C2883" w:rsidP="001709D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5C3A7C" w:rsidRDefault="005C3A7C" w:rsidP="00911074">
      <w:pPr>
        <w:pStyle w:val="a3"/>
        <w:spacing w:after="57"/>
        <w:jc w:val="both"/>
        <w:rPr>
          <w:sz w:val="28"/>
          <w:szCs w:val="28"/>
        </w:rPr>
      </w:pPr>
    </w:p>
    <w:p w:rsidR="00911074" w:rsidRDefault="00911074" w:rsidP="00911074">
      <w:pPr>
        <w:pStyle w:val="a3"/>
        <w:spacing w:after="5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Анализ исполнения расходов бюджета по разделам бюджетной </w:t>
      </w:r>
      <w:r>
        <w:rPr>
          <w:spacing w:val="-4"/>
          <w:sz w:val="28"/>
          <w:szCs w:val="28"/>
        </w:rPr>
        <w:t>классификации показал следующее:</w:t>
      </w:r>
    </w:p>
    <w:p w:rsidR="00911074" w:rsidRDefault="00911074" w:rsidP="00911074">
      <w:pPr>
        <w:spacing w:after="5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Раздел 01 </w:t>
      </w:r>
      <w:r w:rsidR="001D1D56">
        <w:rPr>
          <w:b/>
          <w:spacing w:val="-4"/>
          <w:sz w:val="28"/>
          <w:szCs w:val="28"/>
          <w:u w:val="single"/>
        </w:rPr>
        <w:t>«Общегосударственные вопросы</w:t>
      </w:r>
      <w:r>
        <w:rPr>
          <w:b/>
          <w:spacing w:val="-4"/>
          <w:sz w:val="28"/>
          <w:szCs w:val="28"/>
          <w:u w:val="single"/>
        </w:rPr>
        <w:t>»</w:t>
      </w:r>
      <w:r w:rsidR="00DB2039">
        <w:rPr>
          <w:spacing w:val="-4"/>
          <w:sz w:val="28"/>
          <w:szCs w:val="28"/>
        </w:rPr>
        <w:t xml:space="preserve">  - исполнение с</w:t>
      </w:r>
      <w:r w:rsidR="00755C1D">
        <w:rPr>
          <w:spacing w:val="-4"/>
          <w:sz w:val="28"/>
          <w:szCs w:val="28"/>
        </w:rPr>
        <w:t>остав</w:t>
      </w:r>
      <w:r w:rsidR="0025384A">
        <w:rPr>
          <w:spacing w:val="-4"/>
          <w:sz w:val="28"/>
          <w:szCs w:val="28"/>
        </w:rPr>
        <w:t>ило 31 485 330</w:t>
      </w:r>
      <w:r w:rsidR="00291DC0">
        <w:rPr>
          <w:spacing w:val="-4"/>
          <w:sz w:val="28"/>
          <w:szCs w:val="28"/>
        </w:rPr>
        <w:t xml:space="preserve"> рублей</w:t>
      </w:r>
      <w:r w:rsidR="0025384A">
        <w:rPr>
          <w:spacing w:val="-4"/>
          <w:sz w:val="28"/>
          <w:szCs w:val="28"/>
        </w:rPr>
        <w:t xml:space="preserve"> 32</w:t>
      </w:r>
      <w:r w:rsidR="00E420E1">
        <w:rPr>
          <w:spacing w:val="-4"/>
          <w:sz w:val="28"/>
          <w:szCs w:val="28"/>
        </w:rPr>
        <w:t xml:space="preserve"> копеек, и</w:t>
      </w:r>
      <w:r w:rsidR="0025384A">
        <w:rPr>
          <w:spacing w:val="-4"/>
          <w:sz w:val="28"/>
          <w:szCs w:val="28"/>
        </w:rPr>
        <w:t>ли 20,2</w:t>
      </w:r>
      <w:r w:rsidR="00FF66F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бюджетных назначений,</w:t>
      </w:r>
      <w:r w:rsidR="0025384A">
        <w:rPr>
          <w:spacing w:val="-4"/>
          <w:sz w:val="28"/>
          <w:szCs w:val="28"/>
        </w:rPr>
        <w:t xml:space="preserve"> что на 18 564 677</w:t>
      </w:r>
      <w:r w:rsidR="00E60D72">
        <w:rPr>
          <w:spacing w:val="-4"/>
          <w:sz w:val="28"/>
          <w:szCs w:val="28"/>
        </w:rPr>
        <w:t xml:space="preserve"> рублей</w:t>
      </w:r>
      <w:r w:rsidR="0025384A">
        <w:rPr>
          <w:spacing w:val="-4"/>
          <w:sz w:val="28"/>
          <w:szCs w:val="28"/>
        </w:rPr>
        <w:t xml:space="preserve"> 59</w:t>
      </w:r>
      <w:r w:rsidR="00BA51A1">
        <w:rPr>
          <w:spacing w:val="-4"/>
          <w:sz w:val="28"/>
          <w:szCs w:val="28"/>
        </w:rPr>
        <w:t xml:space="preserve"> копеек, или в 2,4 раза</w:t>
      </w:r>
      <w:r w:rsidR="00AC35F7">
        <w:rPr>
          <w:spacing w:val="-4"/>
          <w:sz w:val="28"/>
          <w:szCs w:val="28"/>
        </w:rPr>
        <w:t xml:space="preserve"> выше</w:t>
      </w:r>
      <w:r>
        <w:rPr>
          <w:spacing w:val="-4"/>
          <w:sz w:val="28"/>
          <w:szCs w:val="28"/>
        </w:rPr>
        <w:t xml:space="preserve"> </w:t>
      </w:r>
      <w:r w:rsidR="00BA51A1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по данному ра</w:t>
      </w:r>
      <w:r w:rsidR="00FF66F1">
        <w:rPr>
          <w:sz w:val="28"/>
          <w:szCs w:val="28"/>
        </w:rPr>
        <w:t>зделу за</w:t>
      </w:r>
      <w:r w:rsidR="00BA51A1">
        <w:rPr>
          <w:sz w:val="28"/>
          <w:szCs w:val="28"/>
        </w:rPr>
        <w:t xml:space="preserve"> аналогичный период 2024</w:t>
      </w:r>
      <w:r>
        <w:rPr>
          <w:sz w:val="28"/>
          <w:szCs w:val="28"/>
        </w:rPr>
        <w:t xml:space="preserve"> года, в том числе:</w:t>
      </w:r>
    </w:p>
    <w:p w:rsidR="00DB2039" w:rsidRDefault="00DB2039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функционирование высшего должностного лица органа местног</w:t>
      </w:r>
      <w:r w:rsidR="00E60D72">
        <w:rPr>
          <w:sz w:val="28"/>
          <w:szCs w:val="28"/>
        </w:rPr>
        <w:t>о сам</w:t>
      </w:r>
      <w:r w:rsidR="00BA51A1">
        <w:rPr>
          <w:sz w:val="28"/>
          <w:szCs w:val="28"/>
        </w:rPr>
        <w:t>оуправления составили 691 970</w:t>
      </w:r>
      <w:r w:rsidR="00E60D72">
        <w:rPr>
          <w:sz w:val="28"/>
          <w:szCs w:val="28"/>
        </w:rPr>
        <w:t xml:space="preserve"> рублей</w:t>
      </w:r>
      <w:r w:rsidR="00BA51A1">
        <w:rPr>
          <w:sz w:val="28"/>
          <w:szCs w:val="28"/>
        </w:rPr>
        <w:t xml:space="preserve"> 25</w:t>
      </w:r>
      <w:r w:rsidR="00E420E1">
        <w:rPr>
          <w:sz w:val="28"/>
          <w:szCs w:val="28"/>
        </w:rPr>
        <w:t xml:space="preserve"> копеек</w:t>
      </w:r>
      <w:r w:rsidR="00E60D72">
        <w:rPr>
          <w:sz w:val="28"/>
          <w:szCs w:val="28"/>
        </w:rPr>
        <w:t>, и</w:t>
      </w:r>
      <w:r w:rsidR="00BA51A1">
        <w:rPr>
          <w:sz w:val="28"/>
          <w:szCs w:val="28"/>
        </w:rPr>
        <w:t>ли 39,7</w:t>
      </w:r>
      <w:r>
        <w:rPr>
          <w:sz w:val="28"/>
          <w:szCs w:val="28"/>
        </w:rPr>
        <w:t xml:space="preserve"> % от утвержденного годового объема б</w:t>
      </w:r>
      <w:r w:rsidR="00353E8F">
        <w:rPr>
          <w:sz w:val="28"/>
          <w:szCs w:val="28"/>
        </w:rPr>
        <w:t>юджетных назначений, что на</w:t>
      </w:r>
      <w:r w:rsidR="00BA51A1">
        <w:rPr>
          <w:sz w:val="28"/>
          <w:szCs w:val="28"/>
        </w:rPr>
        <w:t xml:space="preserve"> 183 948</w:t>
      </w:r>
      <w:r w:rsidR="00E60D72">
        <w:rPr>
          <w:sz w:val="28"/>
          <w:szCs w:val="28"/>
        </w:rPr>
        <w:t xml:space="preserve"> рублей</w:t>
      </w:r>
      <w:r w:rsidR="00BA51A1">
        <w:rPr>
          <w:sz w:val="28"/>
          <w:szCs w:val="28"/>
        </w:rPr>
        <w:t xml:space="preserve"> 07</w:t>
      </w:r>
      <w:r w:rsidR="007B75A4">
        <w:rPr>
          <w:sz w:val="28"/>
          <w:szCs w:val="28"/>
        </w:rPr>
        <w:t xml:space="preserve"> копеек</w:t>
      </w:r>
      <w:r w:rsidR="00BA51A1">
        <w:rPr>
          <w:sz w:val="28"/>
          <w:szCs w:val="28"/>
        </w:rPr>
        <w:t>, или на 36,2 %</w:t>
      </w:r>
      <w:r w:rsidR="00E420E1">
        <w:rPr>
          <w:sz w:val="28"/>
          <w:szCs w:val="28"/>
        </w:rPr>
        <w:t xml:space="preserve"> выше</w:t>
      </w:r>
      <w:r>
        <w:rPr>
          <w:sz w:val="28"/>
          <w:szCs w:val="28"/>
        </w:rPr>
        <w:t xml:space="preserve"> рас</w:t>
      </w:r>
      <w:r w:rsidR="000D0133">
        <w:rPr>
          <w:sz w:val="28"/>
          <w:szCs w:val="28"/>
        </w:rPr>
        <w:t>ходов за аналогичный период</w:t>
      </w:r>
      <w:r w:rsidR="00BA51A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года;</w:t>
      </w:r>
    </w:p>
    <w:p w:rsidR="00FF66F1" w:rsidRDefault="00FF66F1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функционирование представительного органа муниципального района «</w:t>
      </w:r>
      <w:r w:rsidR="00E60D72">
        <w:rPr>
          <w:sz w:val="28"/>
          <w:szCs w:val="28"/>
        </w:rPr>
        <w:t xml:space="preserve">Балейский район» составили </w:t>
      </w:r>
      <w:r w:rsidR="00BA51A1">
        <w:rPr>
          <w:sz w:val="28"/>
          <w:szCs w:val="28"/>
        </w:rPr>
        <w:t>74 806</w:t>
      </w:r>
      <w:r>
        <w:rPr>
          <w:sz w:val="28"/>
          <w:szCs w:val="28"/>
        </w:rPr>
        <w:t xml:space="preserve"> руб</w:t>
      </w:r>
      <w:r w:rsidR="00E60D72">
        <w:rPr>
          <w:sz w:val="28"/>
          <w:szCs w:val="28"/>
        </w:rPr>
        <w:t>лей</w:t>
      </w:r>
      <w:r w:rsidR="00BA51A1">
        <w:rPr>
          <w:sz w:val="28"/>
          <w:szCs w:val="28"/>
        </w:rPr>
        <w:t xml:space="preserve"> 12 копеек, или 17,2</w:t>
      </w:r>
      <w:r w:rsidR="004C68B2">
        <w:rPr>
          <w:sz w:val="28"/>
          <w:szCs w:val="28"/>
        </w:rPr>
        <w:t xml:space="preserve"> % от утвержденного годового объема бю</w:t>
      </w:r>
      <w:r w:rsidR="00353E8F">
        <w:rPr>
          <w:sz w:val="28"/>
          <w:szCs w:val="28"/>
        </w:rPr>
        <w:t>джетны</w:t>
      </w:r>
      <w:r w:rsidR="00BA51A1">
        <w:rPr>
          <w:sz w:val="28"/>
          <w:szCs w:val="28"/>
        </w:rPr>
        <w:t>х назначений, что на 286 754</w:t>
      </w:r>
      <w:r w:rsidR="002A3B99">
        <w:rPr>
          <w:sz w:val="28"/>
          <w:szCs w:val="28"/>
        </w:rPr>
        <w:t xml:space="preserve"> рублей</w:t>
      </w:r>
      <w:r w:rsidR="00BA51A1">
        <w:rPr>
          <w:sz w:val="28"/>
          <w:szCs w:val="28"/>
        </w:rPr>
        <w:t xml:space="preserve"> 39</w:t>
      </w:r>
      <w:r w:rsidR="00A20407">
        <w:rPr>
          <w:sz w:val="28"/>
          <w:szCs w:val="28"/>
        </w:rPr>
        <w:t xml:space="preserve"> копеек</w:t>
      </w:r>
      <w:r w:rsidR="004C68B2">
        <w:rPr>
          <w:sz w:val="28"/>
          <w:szCs w:val="28"/>
        </w:rPr>
        <w:t xml:space="preserve">, </w:t>
      </w:r>
      <w:r w:rsidR="00BA51A1">
        <w:rPr>
          <w:sz w:val="28"/>
          <w:szCs w:val="28"/>
        </w:rPr>
        <w:t>или на 79,3</w:t>
      </w:r>
      <w:r w:rsidR="00C30614">
        <w:rPr>
          <w:sz w:val="28"/>
          <w:szCs w:val="28"/>
        </w:rPr>
        <w:t xml:space="preserve"> % </w:t>
      </w:r>
      <w:r w:rsidR="00BA51A1">
        <w:rPr>
          <w:sz w:val="28"/>
          <w:szCs w:val="28"/>
        </w:rPr>
        <w:t>ниже</w:t>
      </w:r>
      <w:r w:rsidR="000D0133">
        <w:rPr>
          <w:sz w:val="28"/>
          <w:szCs w:val="28"/>
        </w:rPr>
        <w:t xml:space="preserve"> расходов з</w:t>
      </w:r>
      <w:r w:rsidR="00BA51A1">
        <w:rPr>
          <w:sz w:val="28"/>
          <w:szCs w:val="28"/>
        </w:rPr>
        <w:t>а 1 квартал 2024</w:t>
      </w:r>
      <w:r w:rsidR="004C68B2">
        <w:rPr>
          <w:sz w:val="28"/>
          <w:szCs w:val="28"/>
        </w:rPr>
        <w:t xml:space="preserve"> года;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376541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 </w:t>
      </w:r>
      <w:r>
        <w:rPr>
          <w:sz w:val="28"/>
          <w:szCs w:val="28"/>
        </w:rPr>
        <w:t>расходы на функционирование местной</w:t>
      </w:r>
      <w:r w:rsidR="00E60D72">
        <w:rPr>
          <w:sz w:val="28"/>
          <w:szCs w:val="28"/>
        </w:rPr>
        <w:t xml:space="preserve"> адми</w:t>
      </w:r>
      <w:r w:rsidR="00BA51A1">
        <w:rPr>
          <w:sz w:val="28"/>
          <w:szCs w:val="28"/>
        </w:rPr>
        <w:t>нистрации составили 10 185 351</w:t>
      </w:r>
      <w:r w:rsidR="00E60D72">
        <w:rPr>
          <w:sz w:val="28"/>
          <w:szCs w:val="28"/>
        </w:rPr>
        <w:t xml:space="preserve"> рублей</w:t>
      </w:r>
      <w:r w:rsidR="00BA51A1">
        <w:rPr>
          <w:sz w:val="28"/>
          <w:szCs w:val="28"/>
        </w:rPr>
        <w:t xml:space="preserve"> 34 копеек, или  29,8</w:t>
      </w:r>
      <w:r w:rsidR="00F876B4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-4"/>
          <w:sz w:val="28"/>
          <w:szCs w:val="28"/>
        </w:rPr>
        <w:t xml:space="preserve"> от </w:t>
      </w:r>
      <w:r>
        <w:rPr>
          <w:sz w:val="28"/>
          <w:szCs w:val="28"/>
        </w:rPr>
        <w:t>утвержденного годового объема бюджетных назначений,</w:t>
      </w:r>
      <w:r w:rsidR="00A94626">
        <w:rPr>
          <w:spacing w:val="-4"/>
          <w:sz w:val="28"/>
          <w:szCs w:val="28"/>
        </w:rPr>
        <w:t xml:space="preserve"> что на 6 880 933</w:t>
      </w:r>
      <w:r w:rsidR="00E60D72">
        <w:rPr>
          <w:spacing w:val="-4"/>
          <w:sz w:val="28"/>
          <w:szCs w:val="28"/>
        </w:rPr>
        <w:t xml:space="preserve"> рублей</w:t>
      </w:r>
      <w:r w:rsidR="00A94626">
        <w:rPr>
          <w:spacing w:val="-4"/>
          <w:sz w:val="28"/>
          <w:szCs w:val="28"/>
        </w:rPr>
        <w:t xml:space="preserve"> 75 копеек, или в 3 раза % выше</w:t>
      </w:r>
      <w:r>
        <w:rPr>
          <w:spacing w:val="-4"/>
          <w:sz w:val="28"/>
          <w:szCs w:val="28"/>
        </w:rPr>
        <w:t xml:space="preserve"> </w:t>
      </w:r>
      <w:r w:rsidR="00A94626">
        <w:rPr>
          <w:sz w:val="28"/>
          <w:szCs w:val="28"/>
        </w:rPr>
        <w:t>расходов бюджета округа</w:t>
      </w:r>
      <w:r>
        <w:rPr>
          <w:sz w:val="28"/>
          <w:szCs w:val="28"/>
        </w:rPr>
        <w:t xml:space="preserve"> за ана</w:t>
      </w:r>
      <w:r w:rsidR="00F876B4">
        <w:rPr>
          <w:sz w:val="28"/>
          <w:szCs w:val="28"/>
        </w:rPr>
        <w:t xml:space="preserve">логичный </w:t>
      </w:r>
      <w:r w:rsidR="001A6CB8">
        <w:rPr>
          <w:sz w:val="28"/>
          <w:szCs w:val="28"/>
        </w:rPr>
        <w:t>пери</w:t>
      </w:r>
      <w:r w:rsidR="00A94626">
        <w:rPr>
          <w:sz w:val="28"/>
          <w:szCs w:val="28"/>
        </w:rPr>
        <w:t>од 2024</w:t>
      </w:r>
      <w:r>
        <w:rPr>
          <w:sz w:val="28"/>
          <w:szCs w:val="28"/>
        </w:rPr>
        <w:t xml:space="preserve"> года; 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6541">
        <w:rPr>
          <w:sz w:val="28"/>
          <w:szCs w:val="28"/>
        </w:rPr>
        <w:t>-</w:t>
      </w:r>
      <w:r>
        <w:rPr>
          <w:sz w:val="28"/>
          <w:szCs w:val="28"/>
        </w:rPr>
        <w:t xml:space="preserve">  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A94626">
        <w:rPr>
          <w:sz w:val="28"/>
          <w:szCs w:val="28"/>
        </w:rPr>
        <w:t>вили 2 851 622</w:t>
      </w:r>
      <w:r w:rsidR="00353E8F">
        <w:rPr>
          <w:sz w:val="28"/>
          <w:szCs w:val="28"/>
        </w:rPr>
        <w:t xml:space="preserve"> руб</w:t>
      </w:r>
      <w:r w:rsidR="00E60D72">
        <w:rPr>
          <w:sz w:val="28"/>
          <w:szCs w:val="28"/>
        </w:rPr>
        <w:t>лей</w:t>
      </w:r>
      <w:r w:rsidR="00A94626">
        <w:rPr>
          <w:sz w:val="28"/>
          <w:szCs w:val="28"/>
        </w:rPr>
        <w:t xml:space="preserve"> 78 копеек, или 26,0</w:t>
      </w:r>
      <w:r w:rsidR="00F876B4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-4"/>
          <w:sz w:val="28"/>
          <w:szCs w:val="28"/>
        </w:rPr>
        <w:t xml:space="preserve"> от </w:t>
      </w:r>
      <w:r>
        <w:rPr>
          <w:sz w:val="28"/>
          <w:szCs w:val="28"/>
        </w:rPr>
        <w:t>утвержденного годового объема бюджетных назначений,</w:t>
      </w:r>
      <w:r w:rsidR="00A94626">
        <w:rPr>
          <w:spacing w:val="-4"/>
          <w:sz w:val="28"/>
          <w:szCs w:val="28"/>
        </w:rPr>
        <w:t xml:space="preserve"> что на 856 736</w:t>
      </w:r>
      <w:r w:rsidR="00DD791E">
        <w:rPr>
          <w:spacing w:val="-4"/>
          <w:sz w:val="28"/>
          <w:szCs w:val="28"/>
        </w:rPr>
        <w:t xml:space="preserve"> рублей</w:t>
      </w:r>
      <w:r w:rsidR="00A94626">
        <w:rPr>
          <w:spacing w:val="-4"/>
          <w:sz w:val="28"/>
          <w:szCs w:val="28"/>
        </w:rPr>
        <w:t xml:space="preserve"> 91</w:t>
      </w:r>
      <w:r w:rsidR="00A20407">
        <w:rPr>
          <w:spacing w:val="-4"/>
          <w:sz w:val="28"/>
          <w:szCs w:val="28"/>
        </w:rPr>
        <w:t xml:space="preserve"> копеек</w:t>
      </w:r>
      <w:r w:rsidR="0041168D">
        <w:rPr>
          <w:spacing w:val="-4"/>
          <w:sz w:val="28"/>
          <w:szCs w:val="28"/>
        </w:rPr>
        <w:t>,</w:t>
      </w:r>
      <w:r w:rsidR="00A94626">
        <w:rPr>
          <w:spacing w:val="-4"/>
          <w:sz w:val="28"/>
          <w:szCs w:val="28"/>
        </w:rPr>
        <w:t xml:space="preserve"> или на 42,9</w:t>
      </w:r>
      <w:r w:rsidR="001A6CB8">
        <w:rPr>
          <w:spacing w:val="-4"/>
          <w:sz w:val="28"/>
          <w:szCs w:val="28"/>
        </w:rPr>
        <w:t xml:space="preserve"> % выше</w:t>
      </w:r>
      <w:r>
        <w:rPr>
          <w:spacing w:val="-4"/>
          <w:sz w:val="28"/>
          <w:szCs w:val="28"/>
        </w:rPr>
        <w:t xml:space="preserve"> </w:t>
      </w:r>
      <w:r w:rsidR="00A94626">
        <w:rPr>
          <w:sz w:val="28"/>
          <w:szCs w:val="28"/>
        </w:rPr>
        <w:t>расходов местного бюджета</w:t>
      </w:r>
      <w:r w:rsidR="00BD55D4">
        <w:rPr>
          <w:sz w:val="28"/>
          <w:szCs w:val="28"/>
        </w:rPr>
        <w:t xml:space="preserve"> за</w:t>
      </w:r>
      <w:r w:rsidR="00A94626">
        <w:rPr>
          <w:sz w:val="28"/>
          <w:szCs w:val="28"/>
        </w:rPr>
        <w:t xml:space="preserve"> аналогичный период 2024</w:t>
      </w:r>
      <w:r>
        <w:rPr>
          <w:sz w:val="28"/>
          <w:szCs w:val="28"/>
        </w:rPr>
        <w:t xml:space="preserve"> года; </w:t>
      </w:r>
    </w:p>
    <w:p w:rsidR="00911074" w:rsidRDefault="00911074" w:rsidP="006C31B6">
      <w:pPr>
        <w:spacing w:after="2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376541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расходы на другие общегосударс</w:t>
      </w:r>
      <w:r w:rsidR="00362C11">
        <w:rPr>
          <w:spacing w:val="-4"/>
          <w:sz w:val="28"/>
          <w:szCs w:val="28"/>
        </w:rPr>
        <w:t>твенные вопросы сост</w:t>
      </w:r>
      <w:r w:rsidR="00A94626">
        <w:rPr>
          <w:spacing w:val="-4"/>
          <w:sz w:val="28"/>
          <w:szCs w:val="28"/>
        </w:rPr>
        <w:t>авили 17 681 579</w:t>
      </w:r>
      <w:r w:rsidR="00353E8F">
        <w:rPr>
          <w:spacing w:val="-4"/>
          <w:sz w:val="28"/>
          <w:szCs w:val="28"/>
        </w:rPr>
        <w:t xml:space="preserve"> рублей</w:t>
      </w:r>
      <w:r w:rsidR="00A94626">
        <w:rPr>
          <w:spacing w:val="-4"/>
          <w:sz w:val="28"/>
          <w:szCs w:val="28"/>
        </w:rPr>
        <w:t xml:space="preserve"> 83</w:t>
      </w:r>
      <w:r w:rsidR="00D10413">
        <w:rPr>
          <w:spacing w:val="-4"/>
          <w:sz w:val="28"/>
          <w:szCs w:val="28"/>
        </w:rPr>
        <w:t xml:space="preserve"> копеек</w:t>
      </w:r>
      <w:r w:rsidR="00353E8F">
        <w:rPr>
          <w:spacing w:val="-4"/>
          <w:sz w:val="28"/>
          <w:szCs w:val="28"/>
        </w:rPr>
        <w:t>, или</w:t>
      </w:r>
      <w:r w:rsidR="00A94626">
        <w:rPr>
          <w:spacing w:val="-4"/>
          <w:sz w:val="28"/>
          <w:szCs w:val="28"/>
        </w:rPr>
        <w:t xml:space="preserve"> 16,4</w:t>
      </w:r>
      <w:r w:rsidR="00F876B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бюджетных назначений,</w:t>
      </w:r>
      <w:r w:rsidR="00FC6A4F">
        <w:rPr>
          <w:spacing w:val="-4"/>
          <w:sz w:val="28"/>
          <w:szCs w:val="28"/>
        </w:rPr>
        <w:t xml:space="preserve"> что </w:t>
      </w:r>
      <w:r w:rsidR="00FC6A4F">
        <w:rPr>
          <w:spacing w:val="-4"/>
          <w:sz w:val="28"/>
          <w:szCs w:val="28"/>
        </w:rPr>
        <w:lastRenderedPageBreak/>
        <w:t xml:space="preserve">на </w:t>
      </w:r>
      <w:r w:rsidR="00A94626">
        <w:rPr>
          <w:spacing w:val="-4"/>
          <w:sz w:val="28"/>
          <w:szCs w:val="28"/>
        </w:rPr>
        <w:t>10 929 777</w:t>
      </w:r>
      <w:r w:rsidR="00232DDE">
        <w:rPr>
          <w:spacing w:val="-4"/>
          <w:sz w:val="28"/>
          <w:szCs w:val="28"/>
        </w:rPr>
        <w:t xml:space="preserve"> рублей</w:t>
      </w:r>
      <w:r w:rsidR="00A94626">
        <w:rPr>
          <w:spacing w:val="-4"/>
          <w:sz w:val="28"/>
          <w:szCs w:val="28"/>
        </w:rPr>
        <w:t xml:space="preserve"> 25 копеек, или в 2,6 раза</w:t>
      </w:r>
      <w:r w:rsidR="001A6CB8">
        <w:rPr>
          <w:spacing w:val="-4"/>
          <w:sz w:val="28"/>
          <w:szCs w:val="28"/>
        </w:rPr>
        <w:t xml:space="preserve"> выше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A94626">
        <w:rPr>
          <w:sz w:val="28"/>
          <w:szCs w:val="28"/>
        </w:rPr>
        <w:t xml:space="preserve"> бюджета</w:t>
      </w:r>
      <w:r w:rsidR="00BD55D4">
        <w:rPr>
          <w:sz w:val="28"/>
          <w:szCs w:val="28"/>
        </w:rPr>
        <w:t xml:space="preserve"> за аналогичный</w:t>
      </w:r>
      <w:r w:rsidR="00A94626">
        <w:rPr>
          <w:sz w:val="28"/>
          <w:szCs w:val="28"/>
        </w:rPr>
        <w:t xml:space="preserve"> период 2024</w:t>
      </w:r>
      <w:r>
        <w:rPr>
          <w:sz w:val="28"/>
          <w:szCs w:val="28"/>
        </w:rPr>
        <w:t xml:space="preserve"> года. </w:t>
      </w:r>
    </w:p>
    <w:p w:rsidR="00353E84" w:rsidRPr="00353E84" w:rsidRDefault="006C31B6" w:rsidP="006C31B6">
      <w:pPr>
        <w:spacing w:after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Раздел 02 </w:t>
      </w:r>
      <w:r w:rsidRPr="006C31B6">
        <w:rPr>
          <w:b/>
          <w:color w:val="000000"/>
          <w:sz w:val="28"/>
          <w:szCs w:val="28"/>
          <w:lang w:eastAsia="ru-RU"/>
        </w:rPr>
        <w:t>«Национальная оборона»</w:t>
      </w:r>
      <w:r>
        <w:rPr>
          <w:color w:val="000000"/>
          <w:sz w:val="28"/>
          <w:szCs w:val="28"/>
          <w:lang w:eastAsia="ru-RU"/>
        </w:rPr>
        <w:t xml:space="preserve"> - исполнение составило 163 900 рублей 00 копеек, или 20,0 % от плановых назначений на 2025 год (в 1 квартале 2024 года исполнение составило 0,00 рублей).</w:t>
      </w:r>
    </w:p>
    <w:p w:rsidR="00911074" w:rsidRDefault="00911074" w:rsidP="00DF235D">
      <w:pPr>
        <w:spacing w:after="5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Раздел 03 </w:t>
      </w:r>
      <w:r>
        <w:rPr>
          <w:b/>
          <w:spacing w:val="-4"/>
          <w:sz w:val="28"/>
          <w:szCs w:val="28"/>
          <w:u w:val="single"/>
        </w:rPr>
        <w:t>«Н</w:t>
      </w:r>
      <w:r>
        <w:rPr>
          <w:b/>
          <w:sz w:val="28"/>
          <w:szCs w:val="28"/>
          <w:u w:val="single"/>
        </w:rPr>
        <w:t>ациональная безопасность и правоохранительная деятельность»</w:t>
      </w:r>
      <w:r>
        <w:rPr>
          <w:sz w:val="28"/>
          <w:szCs w:val="28"/>
        </w:rPr>
        <w:t xml:space="preserve"> - </w:t>
      </w:r>
      <w:r w:rsidR="006C31B6">
        <w:rPr>
          <w:spacing w:val="-4"/>
          <w:sz w:val="28"/>
          <w:szCs w:val="28"/>
        </w:rPr>
        <w:t>исполнение составило 1 123 815</w:t>
      </w:r>
      <w:r w:rsidR="00353E84">
        <w:rPr>
          <w:spacing w:val="-4"/>
          <w:sz w:val="28"/>
          <w:szCs w:val="28"/>
        </w:rPr>
        <w:t xml:space="preserve"> рублей</w:t>
      </w:r>
      <w:r w:rsidR="006C31B6">
        <w:rPr>
          <w:spacing w:val="-4"/>
          <w:sz w:val="28"/>
          <w:szCs w:val="28"/>
        </w:rPr>
        <w:t xml:space="preserve"> 56 копеек, или 12,1</w:t>
      </w:r>
      <w:r w:rsidR="00192C8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утвержденного годового объема </w:t>
      </w:r>
      <w:r w:rsidR="0089150D">
        <w:rPr>
          <w:sz w:val="28"/>
          <w:szCs w:val="28"/>
        </w:rPr>
        <w:t>б</w:t>
      </w:r>
      <w:r w:rsidR="00201135">
        <w:rPr>
          <w:sz w:val="28"/>
          <w:szCs w:val="28"/>
        </w:rPr>
        <w:t>ю</w:t>
      </w:r>
      <w:r w:rsidR="001914A0">
        <w:rPr>
          <w:sz w:val="28"/>
          <w:szCs w:val="28"/>
        </w:rPr>
        <w:t xml:space="preserve">джетных назначений, что на </w:t>
      </w:r>
      <w:r w:rsidR="006C31B6">
        <w:rPr>
          <w:sz w:val="28"/>
          <w:szCs w:val="28"/>
        </w:rPr>
        <w:t>373 458</w:t>
      </w:r>
      <w:r w:rsidR="0089150D">
        <w:rPr>
          <w:sz w:val="28"/>
          <w:szCs w:val="28"/>
        </w:rPr>
        <w:t xml:space="preserve"> </w:t>
      </w:r>
      <w:r w:rsidR="00353E84">
        <w:rPr>
          <w:sz w:val="28"/>
          <w:szCs w:val="28"/>
        </w:rPr>
        <w:t>рублей</w:t>
      </w:r>
      <w:r w:rsidR="006C31B6">
        <w:rPr>
          <w:sz w:val="28"/>
          <w:szCs w:val="28"/>
        </w:rPr>
        <w:t xml:space="preserve"> 34 копеек, или на 24,9</w:t>
      </w:r>
      <w:r w:rsidR="001A6CB8">
        <w:rPr>
          <w:sz w:val="28"/>
          <w:szCs w:val="28"/>
        </w:rPr>
        <w:t xml:space="preserve"> </w:t>
      </w:r>
      <w:r w:rsidR="003C46E9">
        <w:rPr>
          <w:sz w:val="28"/>
          <w:szCs w:val="28"/>
        </w:rPr>
        <w:t>%</w:t>
      </w:r>
      <w:r w:rsidR="00937F45">
        <w:rPr>
          <w:sz w:val="28"/>
          <w:szCs w:val="28"/>
        </w:rPr>
        <w:t xml:space="preserve"> </w:t>
      </w:r>
      <w:r w:rsidR="006C31B6">
        <w:rPr>
          <w:sz w:val="28"/>
          <w:szCs w:val="28"/>
        </w:rPr>
        <w:t xml:space="preserve"> меньше расходов бюджета</w:t>
      </w:r>
      <w:r>
        <w:rPr>
          <w:sz w:val="28"/>
          <w:szCs w:val="28"/>
        </w:rPr>
        <w:t xml:space="preserve"> по данному ра</w:t>
      </w:r>
      <w:r w:rsidR="00192C8A">
        <w:rPr>
          <w:sz w:val="28"/>
          <w:szCs w:val="28"/>
        </w:rPr>
        <w:t>зделу за аналогичн</w:t>
      </w:r>
      <w:r w:rsidR="006C31B6">
        <w:rPr>
          <w:sz w:val="28"/>
          <w:szCs w:val="28"/>
        </w:rPr>
        <w:t>ый период 2024</w:t>
      </w:r>
      <w:r>
        <w:rPr>
          <w:sz w:val="28"/>
          <w:szCs w:val="28"/>
        </w:rPr>
        <w:t xml:space="preserve"> года.</w:t>
      </w:r>
    </w:p>
    <w:p w:rsidR="00512C95" w:rsidRDefault="00512C95" w:rsidP="000E57D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Расходы</w:t>
      </w:r>
      <w:r w:rsidR="003C46E9">
        <w:rPr>
          <w:sz w:val="28"/>
          <w:szCs w:val="28"/>
        </w:rPr>
        <w:t xml:space="preserve"> произведены</w:t>
      </w:r>
      <w:r>
        <w:rPr>
          <w:sz w:val="28"/>
          <w:szCs w:val="28"/>
        </w:rPr>
        <w:t xml:space="preserve"> по подразделу 0</w:t>
      </w:r>
      <w:r w:rsidR="001A6CB8">
        <w:rPr>
          <w:sz w:val="28"/>
          <w:szCs w:val="28"/>
        </w:rPr>
        <w:t>309 «Г</w:t>
      </w:r>
      <w:r>
        <w:rPr>
          <w:sz w:val="28"/>
          <w:szCs w:val="28"/>
        </w:rPr>
        <w:t>раж</w:t>
      </w:r>
      <w:r w:rsidR="003C46E9">
        <w:rPr>
          <w:sz w:val="28"/>
          <w:szCs w:val="28"/>
        </w:rPr>
        <w:t>данская оборона»</w:t>
      </w:r>
      <w:r w:rsidR="001A6CB8">
        <w:rPr>
          <w:sz w:val="28"/>
          <w:szCs w:val="28"/>
        </w:rPr>
        <w:t xml:space="preserve"> </w:t>
      </w:r>
      <w:r w:rsidR="006C31B6">
        <w:rPr>
          <w:sz w:val="28"/>
          <w:szCs w:val="28"/>
        </w:rPr>
        <w:t>в сумме 1 107 415 рублей 56</w:t>
      </w:r>
      <w:r w:rsidR="00004332">
        <w:rPr>
          <w:sz w:val="28"/>
          <w:szCs w:val="28"/>
        </w:rPr>
        <w:t xml:space="preserve"> коп</w:t>
      </w:r>
      <w:r w:rsidR="00D10413">
        <w:rPr>
          <w:sz w:val="28"/>
          <w:szCs w:val="28"/>
        </w:rPr>
        <w:t>еек</w:t>
      </w:r>
      <w:r w:rsidR="00004332">
        <w:rPr>
          <w:sz w:val="28"/>
          <w:szCs w:val="28"/>
        </w:rPr>
        <w:t xml:space="preserve"> и по подразделу 0314 «Другие вопросы в области национальной безопасности и правоохранительной деятельности» за счет средств </w:t>
      </w:r>
      <w:r w:rsidR="007A3C42">
        <w:rPr>
          <w:sz w:val="28"/>
          <w:szCs w:val="28"/>
        </w:rPr>
        <w:t>муниципальной программы «Профилактика</w:t>
      </w:r>
      <w:r w:rsidR="00004332">
        <w:rPr>
          <w:sz w:val="28"/>
          <w:szCs w:val="28"/>
        </w:rPr>
        <w:t xml:space="preserve"> правонарушений на территории муниципального района «Балейский район» н</w:t>
      </w:r>
      <w:r w:rsidR="006C31B6">
        <w:rPr>
          <w:sz w:val="28"/>
          <w:szCs w:val="28"/>
        </w:rPr>
        <w:t>а 2021-2025 годы» в сумме 16 400</w:t>
      </w:r>
      <w:r w:rsidR="00004332">
        <w:rPr>
          <w:sz w:val="28"/>
          <w:szCs w:val="28"/>
        </w:rPr>
        <w:t xml:space="preserve"> рублей</w:t>
      </w:r>
      <w:r w:rsidR="007A3C42">
        <w:rPr>
          <w:sz w:val="28"/>
          <w:szCs w:val="28"/>
        </w:rPr>
        <w:t xml:space="preserve"> 00</w:t>
      </w:r>
      <w:r w:rsidR="00CF1B63">
        <w:rPr>
          <w:sz w:val="28"/>
          <w:szCs w:val="28"/>
        </w:rPr>
        <w:t xml:space="preserve"> копеек</w:t>
      </w:r>
      <w:r w:rsidR="00004332">
        <w:rPr>
          <w:sz w:val="28"/>
          <w:szCs w:val="28"/>
        </w:rPr>
        <w:t xml:space="preserve">. </w:t>
      </w:r>
      <w:proofErr w:type="gramEnd"/>
    </w:p>
    <w:p w:rsidR="00B44F61" w:rsidRDefault="000E57DA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3E84">
        <w:rPr>
          <w:sz w:val="28"/>
          <w:szCs w:val="28"/>
        </w:rPr>
        <w:t xml:space="preserve">Раздел 04 </w:t>
      </w:r>
      <w:r w:rsidR="00353E84">
        <w:rPr>
          <w:b/>
          <w:sz w:val="28"/>
          <w:szCs w:val="28"/>
        </w:rPr>
        <w:t>«Национальная экономика»</w:t>
      </w:r>
      <w:r w:rsidR="00353E84">
        <w:rPr>
          <w:sz w:val="28"/>
          <w:szCs w:val="28"/>
        </w:rPr>
        <w:t xml:space="preserve"> </w:t>
      </w:r>
      <w:r w:rsidR="00004332">
        <w:rPr>
          <w:sz w:val="28"/>
          <w:szCs w:val="28"/>
        </w:rPr>
        <w:t>- ис</w:t>
      </w:r>
      <w:r w:rsidR="0034797E">
        <w:rPr>
          <w:sz w:val="28"/>
          <w:szCs w:val="28"/>
        </w:rPr>
        <w:t>полнение составило 1 367 031</w:t>
      </w:r>
      <w:r w:rsidR="00353E84">
        <w:rPr>
          <w:sz w:val="28"/>
          <w:szCs w:val="28"/>
        </w:rPr>
        <w:t xml:space="preserve"> рублей</w:t>
      </w:r>
      <w:r w:rsidR="0034797E">
        <w:rPr>
          <w:sz w:val="28"/>
          <w:szCs w:val="28"/>
        </w:rPr>
        <w:t xml:space="preserve"> 43</w:t>
      </w:r>
      <w:r w:rsidR="007A3C42">
        <w:rPr>
          <w:sz w:val="28"/>
          <w:szCs w:val="28"/>
        </w:rPr>
        <w:t xml:space="preserve"> копеек</w:t>
      </w:r>
      <w:r w:rsidR="00353E84">
        <w:rPr>
          <w:sz w:val="28"/>
          <w:szCs w:val="28"/>
        </w:rPr>
        <w:t>. Расходы</w:t>
      </w:r>
      <w:r w:rsidR="0034797E">
        <w:rPr>
          <w:sz w:val="28"/>
          <w:szCs w:val="28"/>
        </w:rPr>
        <w:t xml:space="preserve"> в сумме 31 248</w:t>
      </w:r>
      <w:r w:rsidR="00CF1B63">
        <w:rPr>
          <w:sz w:val="28"/>
          <w:szCs w:val="28"/>
        </w:rPr>
        <w:t xml:space="preserve"> рублей</w:t>
      </w:r>
      <w:r w:rsidR="00353E84">
        <w:rPr>
          <w:sz w:val="28"/>
          <w:szCs w:val="28"/>
        </w:rPr>
        <w:t xml:space="preserve"> произведены </w:t>
      </w:r>
      <w:r w:rsidR="002771D4">
        <w:rPr>
          <w:sz w:val="28"/>
          <w:szCs w:val="28"/>
        </w:rPr>
        <w:t xml:space="preserve">по подразделу 0405 </w:t>
      </w:r>
      <w:r w:rsidR="002771D4" w:rsidRPr="003F1133">
        <w:rPr>
          <w:i/>
          <w:sz w:val="28"/>
          <w:szCs w:val="28"/>
        </w:rPr>
        <w:t>«Сельское хозяйство и рыболовство»</w:t>
      </w:r>
      <w:r w:rsidR="00B44F61">
        <w:rPr>
          <w:sz w:val="28"/>
          <w:szCs w:val="28"/>
        </w:rPr>
        <w:t xml:space="preserve"> за сче</w:t>
      </w:r>
      <w:r w:rsidR="007A3C42">
        <w:rPr>
          <w:sz w:val="28"/>
          <w:szCs w:val="28"/>
        </w:rPr>
        <w:t>т субвенции из краевого бюджета</w:t>
      </w:r>
      <w:r w:rsidR="00B44F61">
        <w:rPr>
          <w:sz w:val="28"/>
          <w:szCs w:val="28"/>
        </w:rPr>
        <w:t xml:space="preserve"> </w:t>
      </w:r>
      <w:r w:rsidR="007A3C42">
        <w:rPr>
          <w:sz w:val="28"/>
          <w:szCs w:val="28"/>
        </w:rPr>
        <w:t>(</w:t>
      </w:r>
      <w:r w:rsidR="00B44F61">
        <w:rPr>
          <w:sz w:val="28"/>
          <w:szCs w:val="28"/>
        </w:rPr>
        <w:t>на администрирование государственного полномочия по организации</w:t>
      </w:r>
      <w:r w:rsidR="00B44F61" w:rsidRPr="00B44F61">
        <w:rPr>
          <w:sz w:val="28"/>
          <w:szCs w:val="28"/>
        </w:rPr>
        <w:t xml:space="preserve"> мероприятий при осуществлении деятельности по обращению с животным</w:t>
      </w:r>
      <w:r w:rsidR="00137FC2">
        <w:rPr>
          <w:sz w:val="28"/>
          <w:szCs w:val="28"/>
        </w:rPr>
        <w:t>и без в</w:t>
      </w:r>
      <w:r w:rsidR="007A3C42">
        <w:rPr>
          <w:sz w:val="28"/>
          <w:szCs w:val="28"/>
        </w:rPr>
        <w:t>ладельцев).</w:t>
      </w:r>
    </w:p>
    <w:p w:rsidR="007A3C42" w:rsidRPr="007A3C42" w:rsidRDefault="007A3C42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подразделу 0409 </w:t>
      </w:r>
      <w:r w:rsidRPr="0095513A">
        <w:rPr>
          <w:i/>
          <w:sz w:val="28"/>
          <w:szCs w:val="28"/>
        </w:rPr>
        <w:t>«Дорожное хозяйств</w:t>
      </w:r>
      <w:r w:rsidR="0034797E">
        <w:rPr>
          <w:sz w:val="28"/>
          <w:szCs w:val="28"/>
        </w:rPr>
        <w:t>о» расходы составили 1 307 283</w:t>
      </w:r>
      <w:r>
        <w:rPr>
          <w:sz w:val="28"/>
          <w:szCs w:val="28"/>
        </w:rPr>
        <w:t xml:space="preserve"> руб</w:t>
      </w:r>
      <w:r w:rsidR="0034797E">
        <w:rPr>
          <w:sz w:val="28"/>
          <w:szCs w:val="28"/>
        </w:rPr>
        <w:t>лей 43</w:t>
      </w:r>
      <w:r>
        <w:rPr>
          <w:sz w:val="28"/>
          <w:szCs w:val="28"/>
        </w:rPr>
        <w:t xml:space="preserve"> копеек</w:t>
      </w:r>
      <w:r w:rsidR="00F635C8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за счет</w:t>
      </w:r>
      <w:r w:rsidRPr="007A3C42">
        <w:rPr>
          <w:color w:val="000000"/>
          <w:sz w:val="16"/>
          <w:szCs w:val="16"/>
          <w:lang w:eastAsia="ru-RU"/>
        </w:rPr>
        <w:t xml:space="preserve"> </w:t>
      </w:r>
      <w:r w:rsidRPr="007A3C42">
        <w:rPr>
          <w:color w:val="000000"/>
          <w:sz w:val="28"/>
          <w:szCs w:val="28"/>
          <w:lang w:eastAsia="ru-RU"/>
        </w:rPr>
        <w:t>МП "Ремонт дорог и содержание сети автомобильных дорог общего пользования местного значения муниципального района "Бал</w:t>
      </w:r>
      <w:r w:rsidR="0095513A">
        <w:rPr>
          <w:color w:val="000000"/>
          <w:sz w:val="28"/>
          <w:szCs w:val="28"/>
          <w:lang w:eastAsia="ru-RU"/>
        </w:rPr>
        <w:t>ейский район на 2024 - 2026 годы</w:t>
      </w:r>
      <w:r w:rsidRPr="007A3C42">
        <w:rPr>
          <w:color w:val="000000"/>
          <w:sz w:val="28"/>
          <w:szCs w:val="28"/>
          <w:lang w:eastAsia="ru-RU"/>
        </w:rPr>
        <w:t>"</w:t>
      </w:r>
      <w:r w:rsidR="00F635C8">
        <w:rPr>
          <w:color w:val="000000"/>
          <w:sz w:val="28"/>
          <w:szCs w:val="28"/>
          <w:lang w:eastAsia="ru-RU"/>
        </w:rPr>
        <w:t xml:space="preserve"> в сумме 456 660 рублей 07 копеек</w:t>
      </w:r>
      <w:r w:rsidR="0095513A">
        <w:rPr>
          <w:color w:val="000000"/>
          <w:sz w:val="28"/>
          <w:szCs w:val="28"/>
          <w:lang w:eastAsia="ru-RU"/>
        </w:rPr>
        <w:t>.</w:t>
      </w:r>
      <w:r w:rsidRPr="007A3C42">
        <w:rPr>
          <w:sz w:val="28"/>
          <w:szCs w:val="28"/>
        </w:rPr>
        <w:t xml:space="preserve"> </w:t>
      </w:r>
    </w:p>
    <w:p w:rsidR="00BD7027" w:rsidRDefault="00053F75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027">
        <w:rPr>
          <w:sz w:val="28"/>
          <w:szCs w:val="28"/>
        </w:rPr>
        <w:t>По подр</w:t>
      </w:r>
      <w:r w:rsidR="003F1133">
        <w:rPr>
          <w:sz w:val="28"/>
          <w:szCs w:val="28"/>
        </w:rPr>
        <w:t xml:space="preserve">азделу 0412 </w:t>
      </w:r>
      <w:r w:rsidR="003F1133" w:rsidRPr="003F1133">
        <w:rPr>
          <w:i/>
          <w:sz w:val="28"/>
          <w:szCs w:val="28"/>
        </w:rPr>
        <w:t>«Другие вопросы в области национальной экономики»</w:t>
      </w:r>
      <w:r w:rsidR="003F1133">
        <w:rPr>
          <w:i/>
          <w:sz w:val="28"/>
          <w:szCs w:val="28"/>
        </w:rPr>
        <w:t xml:space="preserve"> </w:t>
      </w:r>
      <w:r w:rsidR="0095513A">
        <w:rPr>
          <w:sz w:val="28"/>
          <w:szCs w:val="28"/>
        </w:rPr>
        <w:t>расход</w:t>
      </w:r>
      <w:r w:rsidR="00F635C8">
        <w:rPr>
          <w:sz w:val="28"/>
          <w:szCs w:val="28"/>
        </w:rPr>
        <w:t>ы составили 28 500</w:t>
      </w:r>
      <w:r w:rsidR="003F1133">
        <w:rPr>
          <w:sz w:val="28"/>
          <w:szCs w:val="28"/>
        </w:rPr>
        <w:t xml:space="preserve"> рублей 00 копеек за счет</w:t>
      </w:r>
      <w:r>
        <w:rPr>
          <w:sz w:val="28"/>
          <w:szCs w:val="28"/>
        </w:rPr>
        <w:t xml:space="preserve"> средств </w:t>
      </w:r>
      <w:r w:rsidRPr="00053F75">
        <w:rPr>
          <w:sz w:val="28"/>
          <w:szCs w:val="28"/>
        </w:rPr>
        <w:t>МП "Об организации учета муниципальной собственности муниципального района "Балейс</w:t>
      </w:r>
      <w:r w:rsidR="0095513A">
        <w:rPr>
          <w:sz w:val="28"/>
          <w:szCs w:val="28"/>
        </w:rPr>
        <w:t>кий район" на 2024-2026</w:t>
      </w:r>
      <w:r w:rsidRPr="00053F7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A21FCF" w:rsidRDefault="00053F75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Раздел 05 </w:t>
      </w:r>
      <w:r w:rsidRPr="00053F75">
        <w:rPr>
          <w:b/>
          <w:sz w:val="28"/>
          <w:szCs w:val="28"/>
        </w:rPr>
        <w:t>«Жилищно-коммунальное хозяйство»</w:t>
      </w:r>
      <w:r>
        <w:rPr>
          <w:b/>
          <w:sz w:val="28"/>
          <w:szCs w:val="28"/>
        </w:rPr>
        <w:t xml:space="preserve"> </w:t>
      </w:r>
      <w:r w:rsidR="00A21FCF">
        <w:rPr>
          <w:sz w:val="28"/>
          <w:szCs w:val="28"/>
        </w:rPr>
        <w:t>- исполнение составило 65 010 616 рублей 74</w:t>
      </w:r>
      <w:r>
        <w:rPr>
          <w:sz w:val="28"/>
          <w:szCs w:val="28"/>
        </w:rPr>
        <w:t xml:space="preserve"> коп</w:t>
      </w:r>
      <w:r w:rsidR="00A21FCF">
        <w:rPr>
          <w:sz w:val="28"/>
          <w:szCs w:val="28"/>
        </w:rPr>
        <w:t>еек, в том числе:</w:t>
      </w:r>
    </w:p>
    <w:p w:rsidR="00053F75" w:rsidRDefault="00A21FCF" w:rsidP="00911074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053F75">
        <w:rPr>
          <w:sz w:val="28"/>
          <w:szCs w:val="28"/>
        </w:rPr>
        <w:t xml:space="preserve"> по подразделу 0502 </w:t>
      </w:r>
      <w:r w:rsidR="00053F75" w:rsidRPr="0095513A">
        <w:rPr>
          <w:i/>
          <w:sz w:val="28"/>
          <w:szCs w:val="28"/>
        </w:rPr>
        <w:t>«Коммунальное хозяйство»</w:t>
      </w:r>
      <w:r>
        <w:rPr>
          <w:sz w:val="28"/>
          <w:szCs w:val="28"/>
        </w:rPr>
        <w:t xml:space="preserve"> в сумме 177 176 рублей 74 копеек</w:t>
      </w:r>
      <w:r w:rsidR="00053F75" w:rsidRPr="0095513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53F75">
        <w:rPr>
          <w:sz w:val="28"/>
          <w:szCs w:val="28"/>
        </w:rPr>
        <w:t xml:space="preserve">за счет </w:t>
      </w:r>
      <w:r w:rsidR="0095513A">
        <w:rPr>
          <w:sz w:val="28"/>
          <w:szCs w:val="28"/>
        </w:rPr>
        <w:t xml:space="preserve">средств </w:t>
      </w:r>
      <w:r w:rsidR="0095513A" w:rsidRPr="0095513A">
        <w:rPr>
          <w:sz w:val="28"/>
          <w:szCs w:val="28"/>
        </w:rPr>
        <w:t>МП "Модернизация объектов коммунальной инфраструктуры на 2024-2026 годы"</w:t>
      </w:r>
      <w:r>
        <w:rPr>
          <w:sz w:val="28"/>
          <w:szCs w:val="28"/>
        </w:rPr>
        <w:t xml:space="preserve"> в сумме 91 542 рублей 34 копеек, за счет средств </w:t>
      </w:r>
      <w:r w:rsidRPr="00A21FCF">
        <w:rPr>
          <w:sz w:val="28"/>
          <w:szCs w:val="28"/>
        </w:rPr>
        <w:t>МП "Энергосбережение и повышение энергетической эффективности (2021- 2025 годы) в муниципальном районе "Балейский район"</w:t>
      </w:r>
      <w:r>
        <w:rPr>
          <w:sz w:val="28"/>
          <w:szCs w:val="28"/>
        </w:rPr>
        <w:t xml:space="preserve"> в сумме 81 000 рублей 00 копеек, за счет </w:t>
      </w:r>
      <w:r w:rsidR="000A285D" w:rsidRPr="000A285D">
        <w:rPr>
          <w:sz w:val="28"/>
          <w:szCs w:val="28"/>
        </w:rPr>
        <w:t>МП "Чистая вода на</w:t>
      </w:r>
      <w:proofErr w:type="gramEnd"/>
      <w:r w:rsidR="000A285D" w:rsidRPr="000A285D">
        <w:rPr>
          <w:sz w:val="28"/>
          <w:szCs w:val="28"/>
        </w:rPr>
        <w:t xml:space="preserve"> </w:t>
      </w:r>
      <w:proofErr w:type="gramStart"/>
      <w:r w:rsidR="000A285D" w:rsidRPr="000A285D">
        <w:rPr>
          <w:sz w:val="28"/>
          <w:szCs w:val="28"/>
        </w:rPr>
        <w:t>2025-2027 годы»</w:t>
      </w:r>
      <w:r w:rsidR="000A285D">
        <w:rPr>
          <w:sz w:val="28"/>
          <w:szCs w:val="28"/>
        </w:rPr>
        <w:t xml:space="preserve"> в сумме 4 634 рублей 40 копеек);</w:t>
      </w:r>
      <w:proofErr w:type="gramEnd"/>
    </w:p>
    <w:p w:rsidR="000A285D" w:rsidRPr="00053F75" w:rsidRDefault="000A285D" w:rsidP="00911074">
      <w:pPr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подразделу 0503 «Благоустройство» в сумме 64 833 440 рублей 00 копеек (за счет субсидии</w:t>
      </w:r>
      <w:r w:rsidRPr="000A285D">
        <w:rPr>
          <w:sz w:val="28"/>
          <w:szCs w:val="28"/>
        </w:rPr>
        <w:t xml:space="preserve"> бюджетам муниципальных образований - победителей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 в сумме 60 000 000 рублей 00 копеек, за счет субсидии на реализацию</w:t>
      </w:r>
      <w:r w:rsidRPr="000A285D">
        <w:rPr>
          <w:sz w:val="28"/>
          <w:szCs w:val="28"/>
        </w:rPr>
        <w:t xml:space="preserve"> программ формирования современной городской среды</w:t>
      </w:r>
      <w:r>
        <w:rPr>
          <w:sz w:val="28"/>
          <w:szCs w:val="28"/>
        </w:rPr>
        <w:t xml:space="preserve"> в сумме 1 815 383 рублей 89 копеек</w:t>
      </w:r>
      <w:r w:rsidR="00453196">
        <w:rPr>
          <w:sz w:val="28"/>
          <w:szCs w:val="28"/>
        </w:rPr>
        <w:t xml:space="preserve">, за </w:t>
      </w:r>
      <w:r w:rsidR="00453196">
        <w:rPr>
          <w:sz w:val="28"/>
          <w:szCs w:val="28"/>
        </w:rPr>
        <w:lastRenderedPageBreak/>
        <w:t>счет субсидии на п</w:t>
      </w:r>
      <w:r w:rsidR="00453196" w:rsidRPr="00453196">
        <w:rPr>
          <w:sz w:val="28"/>
          <w:szCs w:val="28"/>
        </w:rPr>
        <w:t>рочие мероприятия по</w:t>
      </w:r>
      <w:proofErr w:type="gramEnd"/>
      <w:r w:rsidR="00453196" w:rsidRPr="00453196">
        <w:rPr>
          <w:sz w:val="28"/>
          <w:szCs w:val="28"/>
        </w:rPr>
        <w:t xml:space="preserve"> благоустройству муниципального округа</w:t>
      </w:r>
      <w:r w:rsidR="00453196">
        <w:rPr>
          <w:sz w:val="28"/>
          <w:szCs w:val="28"/>
        </w:rPr>
        <w:t xml:space="preserve"> в сумме 3 018 056 рублей 11 копеек).</w:t>
      </w:r>
    </w:p>
    <w:p w:rsidR="00911074" w:rsidRDefault="00911074" w:rsidP="00B44F61">
      <w:pPr>
        <w:spacing w:before="240" w:after="5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Раздел 07 </w:t>
      </w:r>
      <w:r>
        <w:rPr>
          <w:b/>
          <w:spacing w:val="-4"/>
          <w:sz w:val="28"/>
          <w:szCs w:val="28"/>
          <w:u w:val="single"/>
        </w:rPr>
        <w:t>«Образование»</w:t>
      </w:r>
      <w:r>
        <w:rPr>
          <w:spacing w:val="-4"/>
          <w:sz w:val="28"/>
          <w:szCs w:val="28"/>
        </w:rPr>
        <w:t xml:space="preserve"> - </w:t>
      </w:r>
      <w:r w:rsidR="00E02112">
        <w:rPr>
          <w:sz w:val="28"/>
          <w:szCs w:val="28"/>
        </w:rPr>
        <w:t xml:space="preserve">исполнение составило </w:t>
      </w:r>
      <w:r w:rsidR="0095513A">
        <w:rPr>
          <w:sz w:val="28"/>
          <w:szCs w:val="28"/>
        </w:rPr>
        <w:t>1</w:t>
      </w:r>
      <w:r w:rsidR="00453196">
        <w:rPr>
          <w:sz w:val="28"/>
          <w:szCs w:val="28"/>
        </w:rPr>
        <w:t>80 391 363</w:t>
      </w:r>
      <w:r w:rsidR="002847D2">
        <w:rPr>
          <w:spacing w:val="-4"/>
          <w:sz w:val="28"/>
          <w:szCs w:val="28"/>
        </w:rPr>
        <w:t xml:space="preserve"> рублей</w:t>
      </w:r>
      <w:r w:rsidR="00453196">
        <w:rPr>
          <w:spacing w:val="-4"/>
          <w:sz w:val="28"/>
          <w:szCs w:val="28"/>
        </w:rPr>
        <w:t xml:space="preserve"> 00</w:t>
      </w:r>
      <w:r w:rsidR="00053F75">
        <w:rPr>
          <w:spacing w:val="-4"/>
          <w:sz w:val="28"/>
          <w:szCs w:val="28"/>
        </w:rPr>
        <w:t xml:space="preserve"> копеек</w:t>
      </w:r>
      <w:r w:rsidR="002847D2">
        <w:rPr>
          <w:spacing w:val="-4"/>
          <w:sz w:val="28"/>
          <w:szCs w:val="28"/>
        </w:rPr>
        <w:t>, и</w:t>
      </w:r>
      <w:r w:rsidR="00453196">
        <w:rPr>
          <w:spacing w:val="-4"/>
          <w:sz w:val="28"/>
          <w:szCs w:val="28"/>
        </w:rPr>
        <w:t>ли 20</w:t>
      </w:r>
      <w:r w:rsidR="0095513A">
        <w:rPr>
          <w:spacing w:val="-4"/>
          <w:sz w:val="28"/>
          <w:szCs w:val="28"/>
        </w:rPr>
        <w:t>,5</w:t>
      </w:r>
      <w:r w:rsidR="00053F7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бюджетных назначений</w:t>
      </w:r>
      <w:r>
        <w:rPr>
          <w:spacing w:val="-4"/>
          <w:sz w:val="28"/>
          <w:szCs w:val="28"/>
        </w:rPr>
        <w:t>,</w:t>
      </w:r>
      <w:r w:rsidR="00841544">
        <w:rPr>
          <w:sz w:val="28"/>
          <w:szCs w:val="28"/>
        </w:rPr>
        <w:t xml:space="preserve"> что </w:t>
      </w:r>
      <w:r w:rsidR="00453196">
        <w:rPr>
          <w:sz w:val="28"/>
          <w:szCs w:val="28"/>
        </w:rPr>
        <w:t>на 6 006 219</w:t>
      </w:r>
      <w:r w:rsidR="00B052A8">
        <w:rPr>
          <w:sz w:val="28"/>
          <w:szCs w:val="28"/>
        </w:rPr>
        <w:t xml:space="preserve"> рублей</w:t>
      </w:r>
      <w:r w:rsidR="00453196">
        <w:rPr>
          <w:sz w:val="28"/>
          <w:szCs w:val="28"/>
        </w:rPr>
        <w:t xml:space="preserve"> 13</w:t>
      </w:r>
      <w:r w:rsidR="00053F75">
        <w:rPr>
          <w:sz w:val="28"/>
          <w:szCs w:val="28"/>
        </w:rPr>
        <w:t xml:space="preserve"> копеек</w:t>
      </w:r>
      <w:r w:rsidR="00B052A8">
        <w:rPr>
          <w:sz w:val="28"/>
          <w:szCs w:val="28"/>
        </w:rPr>
        <w:t xml:space="preserve">, или на </w:t>
      </w:r>
      <w:r w:rsidR="00453196">
        <w:rPr>
          <w:sz w:val="28"/>
          <w:szCs w:val="28"/>
        </w:rPr>
        <w:t>3,4 % выше расходов бюджета округа</w:t>
      </w:r>
      <w:r>
        <w:rPr>
          <w:sz w:val="28"/>
          <w:szCs w:val="28"/>
        </w:rPr>
        <w:t xml:space="preserve"> по данному ра</w:t>
      </w:r>
      <w:r w:rsidR="00CB5D95">
        <w:rPr>
          <w:sz w:val="28"/>
          <w:szCs w:val="28"/>
        </w:rPr>
        <w:t>зделу за анало</w:t>
      </w:r>
      <w:r w:rsidR="00453196">
        <w:rPr>
          <w:sz w:val="28"/>
          <w:szCs w:val="28"/>
        </w:rPr>
        <w:t>гичный период 2024</w:t>
      </w:r>
      <w:r>
        <w:rPr>
          <w:sz w:val="28"/>
          <w:szCs w:val="28"/>
        </w:rPr>
        <w:t xml:space="preserve"> года, в том числе</w:t>
      </w:r>
      <w:r>
        <w:rPr>
          <w:spacing w:val="-4"/>
          <w:sz w:val="28"/>
          <w:szCs w:val="28"/>
        </w:rPr>
        <w:t>:</w:t>
      </w:r>
    </w:p>
    <w:p w:rsidR="00911074" w:rsidRDefault="00911074" w:rsidP="001C652E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404B96">
        <w:rPr>
          <w:spacing w:val="-4"/>
          <w:sz w:val="28"/>
          <w:szCs w:val="28"/>
        </w:rPr>
        <w:t>1)</w:t>
      </w:r>
      <w:r>
        <w:rPr>
          <w:spacing w:val="-4"/>
          <w:sz w:val="28"/>
          <w:szCs w:val="28"/>
        </w:rPr>
        <w:t xml:space="preserve"> </w:t>
      </w:r>
      <w:r w:rsidR="0084154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Расходы  на </w:t>
      </w:r>
      <w:r w:rsidRPr="0097244E">
        <w:rPr>
          <w:i/>
          <w:spacing w:val="-4"/>
          <w:sz w:val="28"/>
          <w:szCs w:val="28"/>
        </w:rPr>
        <w:t>дошкольн</w:t>
      </w:r>
      <w:r w:rsidR="00841544" w:rsidRPr="0097244E">
        <w:rPr>
          <w:i/>
          <w:spacing w:val="-4"/>
          <w:sz w:val="28"/>
          <w:szCs w:val="28"/>
        </w:rPr>
        <w:t>ое</w:t>
      </w:r>
      <w:r w:rsidR="00B179F8">
        <w:rPr>
          <w:spacing w:val="-4"/>
          <w:sz w:val="28"/>
          <w:szCs w:val="28"/>
        </w:rPr>
        <w:t xml:space="preserve"> обр</w:t>
      </w:r>
      <w:r w:rsidR="00B44F61">
        <w:rPr>
          <w:spacing w:val="-4"/>
          <w:sz w:val="28"/>
          <w:szCs w:val="28"/>
        </w:rPr>
        <w:t>азован</w:t>
      </w:r>
      <w:r w:rsidR="00453196">
        <w:rPr>
          <w:spacing w:val="-4"/>
          <w:sz w:val="28"/>
          <w:szCs w:val="28"/>
        </w:rPr>
        <w:t>ие составили 30 894 614</w:t>
      </w:r>
      <w:r w:rsidR="00B179F8">
        <w:rPr>
          <w:spacing w:val="-4"/>
          <w:sz w:val="28"/>
          <w:szCs w:val="28"/>
        </w:rPr>
        <w:t xml:space="preserve"> рублей</w:t>
      </w:r>
      <w:r w:rsidR="00453196">
        <w:rPr>
          <w:spacing w:val="-4"/>
          <w:sz w:val="28"/>
          <w:szCs w:val="28"/>
        </w:rPr>
        <w:t xml:space="preserve"> 13 копеек, или 18,9</w:t>
      </w:r>
      <w:r w:rsidR="0084154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бюдж</w:t>
      </w:r>
      <w:r w:rsidR="00841544">
        <w:rPr>
          <w:sz w:val="28"/>
          <w:szCs w:val="28"/>
        </w:rPr>
        <w:t>етных н</w:t>
      </w:r>
      <w:r w:rsidR="00453196">
        <w:rPr>
          <w:sz w:val="28"/>
          <w:szCs w:val="28"/>
        </w:rPr>
        <w:t>азначений, что на 2 588 059</w:t>
      </w:r>
      <w:r w:rsidR="00FE0DC5">
        <w:rPr>
          <w:sz w:val="28"/>
          <w:szCs w:val="28"/>
        </w:rPr>
        <w:t xml:space="preserve"> рублей</w:t>
      </w:r>
      <w:r w:rsidR="00453196">
        <w:rPr>
          <w:sz w:val="28"/>
          <w:szCs w:val="28"/>
        </w:rPr>
        <w:t xml:space="preserve"> </w:t>
      </w:r>
      <w:r w:rsidR="0095513A">
        <w:rPr>
          <w:sz w:val="28"/>
          <w:szCs w:val="28"/>
        </w:rPr>
        <w:t>9</w:t>
      </w:r>
      <w:r w:rsidR="00453196">
        <w:rPr>
          <w:sz w:val="28"/>
          <w:szCs w:val="28"/>
        </w:rPr>
        <w:t>1</w:t>
      </w:r>
      <w:r w:rsidR="002B66FD">
        <w:rPr>
          <w:sz w:val="28"/>
          <w:szCs w:val="28"/>
        </w:rPr>
        <w:t xml:space="preserve"> копеек</w:t>
      </w:r>
      <w:r w:rsidR="00171E2F">
        <w:rPr>
          <w:sz w:val="28"/>
          <w:szCs w:val="28"/>
        </w:rPr>
        <w:t>,</w:t>
      </w:r>
      <w:r w:rsidR="00453196">
        <w:rPr>
          <w:sz w:val="28"/>
          <w:szCs w:val="28"/>
        </w:rPr>
        <w:t xml:space="preserve"> или на 9,1</w:t>
      </w:r>
      <w:r w:rsidR="00841544">
        <w:rPr>
          <w:sz w:val="28"/>
          <w:szCs w:val="28"/>
        </w:rPr>
        <w:t xml:space="preserve"> </w:t>
      </w:r>
      <w:r w:rsidR="00453196">
        <w:rPr>
          <w:sz w:val="28"/>
          <w:szCs w:val="28"/>
        </w:rPr>
        <w:t>% выше</w:t>
      </w:r>
      <w:r>
        <w:rPr>
          <w:sz w:val="28"/>
          <w:szCs w:val="28"/>
        </w:rPr>
        <w:t xml:space="preserve"> расходов бю</w:t>
      </w:r>
      <w:r w:rsidR="00CB5D95">
        <w:rPr>
          <w:sz w:val="28"/>
          <w:szCs w:val="28"/>
        </w:rPr>
        <w:t>джета за аналогичный пер</w:t>
      </w:r>
      <w:r w:rsidR="00453196">
        <w:rPr>
          <w:sz w:val="28"/>
          <w:szCs w:val="28"/>
        </w:rPr>
        <w:t>иод 2024</w:t>
      </w:r>
      <w:r>
        <w:rPr>
          <w:sz w:val="28"/>
          <w:szCs w:val="28"/>
        </w:rPr>
        <w:t xml:space="preserve"> года</w:t>
      </w:r>
      <w:r w:rsidR="001C652E">
        <w:rPr>
          <w:sz w:val="28"/>
          <w:szCs w:val="28"/>
        </w:rPr>
        <w:t>;</w:t>
      </w:r>
    </w:p>
    <w:p w:rsidR="00911074" w:rsidRDefault="00911074" w:rsidP="0060589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404B96">
        <w:rPr>
          <w:spacing w:val="-4"/>
          <w:sz w:val="28"/>
          <w:szCs w:val="28"/>
        </w:rPr>
        <w:t>2)</w:t>
      </w:r>
      <w:r>
        <w:rPr>
          <w:spacing w:val="-4"/>
          <w:sz w:val="28"/>
          <w:szCs w:val="28"/>
        </w:rPr>
        <w:t xml:space="preserve"> Расходы на </w:t>
      </w:r>
      <w:r w:rsidRPr="0097244E">
        <w:rPr>
          <w:i/>
          <w:spacing w:val="-4"/>
          <w:sz w:val="28"/>
          <w:szCs w:val="28"/>
        </w:rPr>
        <w:t>общ</w:t>
      </w:r>
      <w:r w:rsidR="00171E2F" w:rsidRPr="0097244E">
        <w:rPr>
          <w:i/>
          <w:spacing w:val="-4"/>
          <w:sz w:val="28"/>
          <w:szCs w:val="28"/>
        </w:rPr>
        <w:t>ее</w:t>
      </w:r>
      <w:r w:rsidR="00171E2F">
        <w:rPr>
          <w:spacing w:val="-4"/>
          <w:sz w:val="28"/>
          <w:szCs w:val="28"/>
        </w:rPr>
        <w:t xml:space="preserve"> образование составили</w:t>
      </w:r>
      <w:r>
        <w:rPr>
          <w:spacing w:val="-4"/>
          <w:sz w:val="28"/>
          <w:szCs w:val="28"/>
        </w:rPr>
        <w:t xml:space="preserve"> </w:t>
      </w:r>
      <w:r w:rsidR="00453196">
        <w:rPr>
          <w:spacing w:val="-4"/>
          <w:sz w:val="28"/>
          <w:szCs w:val="28"/>
        </w:rPr>
        <w:t>81 915 887</w:t>
      </w:r>
      <w:r w:rsidR="00B179F8">
        <w:rPr>
          <w:spacing w:val="-4"/>
          <w:sz w:val="28"/>
          <w:szCs w:val="28"/>
        </w:rPr>
        <w:t xml:space="preserve"> рублей</w:t>
      </w:r>
      <w:r w:rsidR="00453196">
        <w:rPr>
          <w:spacing w:val="-4"/>
          <w:sz w:val="28"/>
          <w:szCs w:val="28"/>
        </w:rPr>
        <w:t xml:space="preserve"> 84</w:t>
      </w:r>
      <w:r w:rsidR="00324753">
        <w:rPr>
          <w:spacing w:val="-4"/>
          <w:sz w:val="28"/>
          <w:szCs w:val="28"/>
        </w:rPr>
        <w:t xml:space="preserve"> копее</w:t>
      </w:r>
      <w:r w:rsidR="00453196">
        <w:rPr>
          <w:spacing w:val="-4"/>
          <w:sz w:val="28"/>
          <w:szCs w:val="28"/>
        </w:rPr>
        <w:t>к, или 21,5</w:t>
      </w:r>
      <w:r w:rsidR="0032475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</w:t>
      </w:r>
      <w:r w:rsidR="00171E2F">
        <w:rPr>
          <w:sz w:val="28"/>
          <w:szCs w:val="28"/>
        </w:rPr>
        <w:t>ж</w:t>
      </w:r>
      <w:r w:rsidR="00402515">
        <w:rPr>
          <w:sz w:val="28"/>
          <w:szCs w:val="28"/>
        </w:rPr>
        <w:t xml:space="preserve">етных назначений, что на </w:t>
      </w:r>
      <w:r w:rsidR="00453196">
        <w:rPr>
          <w:sz w:val="28"/>
          <w:szCs w:val="28"/>
        </w:rPr>
        <w:t>14 952 716</w:t>
      </w:r>
      <w:r w:rsidR="00FE0DC5">
        <w:rPr>
          <w:sz w:val="28"/>
          <w:szCs w:val="28"/>
        </w:rPr>
        <w:t xml:space="preserve"> рублей</w:t>
      </w:r>
      <w:r w:rsidR="00453196">
        <w:rPr>
          <w:sz w:val="28"/>
          <w:szCs w:val="28"/>
        </w:rPr>
        <w:t xml:space="preserve"> 14</w:t>
      </w:r>
      <w:r w:rsidR="002B66FD">
        <w:rPr>
          <w:sz w:val="28"/>
          <w:szCs w:val="28"/>
        </w:rPr>
        <w:t xml:space="preserve"> копеек</w:t>
      </w:r>
      <w:r w:rsidR="00171E2F">
        <w:rPr>
          <w:sz w:val="28"/>
          <w:szCs w:val="28"/>
        </w:rPr>
        <w:t>,</w:t>
      </w:r>
      <w:r w:rsidR="00C83AE0">
        <w:rPr>
          <w:sz w:val="28"/>
          <w:szCs w:val="28"/>
        </w:rPr>
        <w:t xml:space="preserve"> </w:t>
      </w:r>
      <w:r w:rsidR="00453196">
        <w:rPr>
          <w:sz w:val="28"/>
          <w:szCs w:val="28"/>
        </w:rPr>
        <w:t>или на 22,3 % выше</w:t>
      </w:r>
      <w:r>
        <w:rPr>
          <w:sz w:val="28"/>
          <w:szCs w:val="28"/>
        </w:rPr>
        <w:t xml:space="preserve"> расходов бю</w:t>
      </w:r>
      <w:r w:rsidR="00605896">
        <w:rPr>
          <w:sz w:val="28"/>
          <w:szCs w:val="28"/>
        </w:rPr>
        <w:t>д</w:t>
      </w:r>
      <w:r w:rsidR="00B179F8">
        <w:rPr>
          <w:sz w:val="28"/>
          <w:szCs w:val="28"/>
        </w:rPr>
        <w:t>жета за 1 квартал 2</w:t>
      </w:r>
      <w:r w:rsidR="00453196">
        <w:rPr>
          <w:sz w:val="28"/>
          <w:szCs w:val="28"/>
        </w:rPr>
        <w:t>024</w:t>
      </w:r>
      <w:r w:rsidR="00FE0DC5">
        <w:rPr>
          <w:sz w:val="28"/>
          <w:szCs w:val="28"/>
        </w:rPr>
        <w:t xml:space="preserve"> года</w:t>
      </w:r>
      <w:r w:rsidR="00605896">
        <w:rPr>
          <w:spacing w:val="-4"/>
          <w:sz w:val="28"/>
          <w:szCs w:val="28"/>
        </w:rPr>
        <w:t>;</w:t>
      </w:r>
    </w:p>
    <w:p w:rsidR="00CD77AB" w:rsidRDefault="00CD77AB" w:rsidP="0060589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3) Расходы на </w:t>
      </w:r>
      <w:r>
        <w:rPr>
          <w:i/>
          <w:spacing w:val="-4"/>
          <w:sz w:val="28"/>
          <w:szCs w:val="28"/>
        </w:rPr>
        <w:t>дополнительное образование детей</w:t>
      </w:r>
      <w:r w:rsidR="006D060E">
        <w:rPr>
          <w:spacing w:val="-4"/>
          <w:sz w:val="28"/>
          <w:szCs w:val="28"/>
        </w:rPr>
        <w:t xml:space="preserve"> составили</w:t>
      </w:r>
      <w:r w:rsidR="00453196">
        <w:rPr>
          <w:spacing w:val="-4"/>
          <w:sz w:val="28"/>
          <w:szCs w:val="28"/>
        </w:rPr>
        <w:t xml:space="preserve"> 5 544 021</w:t>
      </w:r>
      <w:r w:rsidR="00B179F8">
        <w:rPr>
          <w:spacing w:val="-4"/>
          <w:sz w:val="28"/>
          <w:szCs w:val="28"/>
        </w:rPr>
        <w:t xml:space="preserve"> рублей</w:t>
      </w:r>
      <w:r w:rsidR="00453196">
        <w:rPr>
          <w:spacing w:val="-4"/>
          <w:sz w:val="28"/>
          <w:szCs w:val="28"/>
        </w:rPr>
        <w:t xml:space="preserve"> 93</w:t>
      </w:r>
      <w:r w:rsidR="00324753">
        <w:rPr>
          <w:spacing w:val="-4"/>
          <w:sz w:val="28"/>
          <w:szCs w:val="28"/>
        </w:rPr>
        <w:t xml:space="preserve"> копеек, или</w:t>
      </w:r>
      <w:r w:rsidR="00453196">
        <w:rPr>
          <w:spacing w:val="-4"/>
          <w:sz w:val="28"/>
          <w:szCs w:val="28"/>
        </w:rPr>
        <w:t xml:space="preserve"> 24,5</w:t>
      </w:r>
      <w:r>
        <w:rPr>
          <w:spacing w:val="-4"/>
          <w:sz w:val="28"/>
          <w:szCs w:val="28"/>
        </w:rPr>
        <w:t xml:space="preserve"> % от утвержденного годового объема бюджетных назначений</w:t>
      </w:r>
      <w:r w:rsidR="00CE5B18">
        <w:rPr>
          <w:spacing w:val="-4"/>
          <w:sz w:val="28"/>
          <w:szCs w:val="28"/>
        </w:rPr>
        <w:t>, что на 311 055</w:t>
      </w:r>
      <w:r w:rsidR="00B179F8">
        <w:rPr>
          <w:spacing w:val="-4"/>
          <w:sz w:val="28"/>
          <w:szCs w:val="28"/>
        </w:rPr>
        <w:t xml:space="preserve"> рублей</w:t>
      </w:r>
      <w:r w:rsidR="00CE5B18">
        <w:rPr>
          <w:spacing w:val="-4"/>
          <w:sz w:val="28"/>
          <w:szCs w:val="28"/>
        </w:rPr>
        <w:t xml:space="preserve"> 36 копеек, или на 5,9 % выше</w:t>
      </w:r>
      <w:r w:rsidR="00B052A8">
        <w:rPr>
          <w:spacing w:val="-4"/>
          <w:sz w:val="28"/>
          <w:szCs w:val="28"/>
        </w:rPr>
        <w:t xml:space="preserve"> расходов за 1 кв</w:t>
      </w:r>
      <w:r w:rsidR="00CE5B18">
        <w:rPr>
          <w:spacing w:val="-4"/>
          <w:sz w:val="28"/>
          <w:szCs w:val="28"/>
        </w:rPr>
        <w:t>артал 2024</w:t>
      </w:r>
      <w:r w:rsidR="00B052A8">
        <w:rPr>
          <w:spacing w:val="-4"/>
          <w:sz w:val="28"/>
          <w:szCs w:val="28"/>
        </w:rPr>
        <w:t xml:space="preserve"> года</w:t>
      </w:r>
      <w:r>
        <w:rPr>
          <w:spacing w:val="-4"/>
          <w:sz w:val="28"/>
          <w:szCs w:val="28"/>
        </w:rPr>
        <w:t>;</w:t>
      </w:r>
    </w:p>
    <w:p w:rsidR="00CE5B18" w:rsidRPr="00CE5B18" w:rsidRDefault="00CE5B18" w:rsidP="0060589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4) Расходы на </w:t>
      </w:r>
      <w:r>
        <w:rPr>
          <w:i/>
          <w:spacing w:val="-4"/>
          <w:sz w:val="28"/>
          <w:szCs w:val="28"/>
        </w:rPr>
        <w:t xml:space="preserve">молодежную политику </w:t>
      </w:r>
      <w:r>
        <w:rPr>
          <w:spacing w:val="-4"/>
          <w:sz w:val="28"/>
          <w:szCs w:val="28"/>
        </w:rPr>
        <w:t>составили 10 000 рублей 00 копеек, или 12,5 % от плана на 2025 год (в 1 квартале 2024 года таких расходов не производилось);</w:t>
      </w:r>
    </w:p>
    <w:p w:rsidR="002538A7" w:rsidRDefault="005964B1" w:rsidP="007A4440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CE5B18">
        <w:rPr>
          <w:spacing w:val="-4"/>
          <w:sz w:val="28"/>
          <w:szCs w:val="28"/>
        </w:rPr>
        <w:t>5</w:t>
      </w:r>
      <w:r w:rsidR="00404B96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Расходы на </w:t>
      </w:r>
      <w:r w:rsidRPr="0097244E">
        <w:rPr>
          <w:i/>
          <w:spacing w:val="-4"/>
          <w:sz w:val="28"/>
          <w:szCs w:val="28"/>
        </w:rPr>
        <w:t>другие вопросы в обла</w:t>
      </w:r>
      <w:r w:rsidR="00E345F8" w:rsidRPr="0097244E">
        <w:rPr>
          <w:i/>
          <w:spacing w:val="-4"/>
          <w:sz w:val="28"/>
          <w:szCs w:val="28"/>
        </w:rPr>
        <w:t>сти образ</w:t>
      </w:r>
      <w:r w:rsidR="00171267" w:rsidRPr="0097244E">
        <w:rPr>
          <w:i/>
          <w:spacing w:val="-4"/>
          <w:sz w:val="28"/>
          <w:szCs w:val="28"/>
        </w:rPr>
        <w:t>ования</w:t>
      </w:r>
      <w:r w:rsidR="00CE5B18">
        <w:rPr>
          <w:spacing w:val="-4"/>
          <w:sz w:val="28"/>
          <w:szCs w:val="28"/>
        </w:rPr>
        <w:t xml:space="preserve"> составили 62 029 839</w:t>
      </w:r>
      <w:r w:rsidR="002917E2">
        <w:rPr>
          <w:spacing w:val="-4"/>
          <w:sz w:val="28"/>
          <w:szCs w:val="28"/>
        </w:rPr>
        <w:t xml:space="preserve"> р</w:t>
      </w:r>
      <w:r w:rsidR="006D060E">
        <w:rPr>
          <w:spacing w:val="-4"/>
          <w:sz w:val="28"/>
          <w:szCs w:val="28"/>
        </w:rPr>
        <w:t>ублей</w:t>
      </w:r>
      <w:r w:rsidR="00CE5B18">
        <w:rPr>
          <w:spacing w:val="-4"/>
          <w:sz w:val="28"/>
          <w:szCs w:val="28"/>
        </w:rPr>
        <w:t xml:space="preserve"> 10</w:t>
      </w:r>
      <w:r w:rsidR="002B66FD">
        <w:rPr>
          <w:spacing w:val="-4"/>
          <w:sz w:val="28"/>
          <w:szCs w:val="28"/>
        </w:rPr>
        <w:t xml:space="preserve"> копеек</w:t>
      </w:r>
      <w:r w:rsidR="006D060E">
        <w:rPr>
          <w:spacing w:val="-4"/>
          <w:sz w:val="28"/>
          <w:szCs w:val="28"/>
        </w:rPr>
        <w:t xml:space="preserve">, или </w:t>
      </w:r>
      <w:r w:rsidR="00CE5B18">
        <w:rPr>
          <w:spacing w:val="-4"/>
          <w:sz w:val="28"/>
          <w:szCs w:val="28"/>
        </w:rPr>
        <w:t xml:space="preserve"> 19,8</w:t>
      </w:r>
      <w:r w:rsidR="0017126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% от утвержденного годового объема бю</w:t>
      </w:r>
      <w:r w:rsidR="002917E2">
        <w:rPr>
          <w:spacing w:val="-4"/>
          <w:sz w:val="28"/>
          <w:szCs w:val="28"/>
        </w:rPr>
        <w:t>д</w:t>
      </w:r>
      <w:r w:rsidR="00171267">
        <w:rPr>
          <w:spacing w:val="-4"/>
          <w:sz w:val="28"/>
          <w:szCs w:val="28"/>
        </w:rPr>
        <w:t>ж</w:t>
      </w:r>
      <w:r w:rsidR="00CD77AB">
        <w:rPr>
          <w:spacing w:val="-4"/>
          <w:sz w:val="28"/>
          <w:szCs w:val="28"/>
        </w:rPr>
        <w:t xml:space="preserve">етных назначений, </w:t>
      </w:r>
      <w:r w:rsidR="00CE5B18">
        <w:rPr>
          <w:spacing w:val="-4"/>
          <w:sz w:val="28"/>
          <w:szCs w:val="28"/>
        </w:rPr>
        <w:t>что на 11 855 612</w:t>
      </w:r>
      <w:r w:rsidR="00B179F8">
        <w:rPr>
          <w:spacing w:val="-4"/>
          <w:sz w:val="28"/>
          <w:szCs w:val="28"/>
        </w:rPr>
        <w:t xml:space="preserve"> рублей</w:t>
      </w:r>
      <w:r w:rsidR="00CE5B18">
        <w:rPr>
          <w:spacing w:val="-4"/>
          <w:sz w:val="28"/>
          <w:szCs w:val="28"/>
        </w:rPr>
        <w:t xml:space="preserve"> 28</w:t>
      </w:r>
      <w:r w:rsidR="002B66FD">
        <w:rPr>
          <w:spacing w:val="-4"/>
          <w:sz w:val="28"/>
          <w:szCs w:val="28"/>
        </w:rPr>
        <w:t xml:space="preserve"> копеек</w:t>
      </w:r>
      <w:r w:rsidR="00CE5B18">
        <w:rPr>
          <w:spacing w:val="-4"/>
          <w:sz w:val="28"/>
          <w:szCs w:val="28"/>
        </w:rPr>
        <w:t>, или на 16,1 % ниже</w:t>
      </w:r>
      <w:r>
        <w:rPr>
          <w:spacing w:val="-4"/>
          <w:sz w:val="28"/>
          <w:szCs w:val="28"/>
        </w:rPr>
        <w:t xml:space="preserve"> расх</w:t>
      </w:r>
      <w:r w:rsidR="00171267">
        <w:rPr>
          <w:spacing w:val="-4"/>
          <w:sz w:val="28"/>
          <w:szCs w:val="28"/>
        </w:rPr>
        <w:t>одов бюд</w:t>
      </w:r>
      <w:r w:rsidR="00604F91">
        <w:rPr>
          <w:spacing w:val="-4"/>
          <w:sz w:val="28"/>
          <w:szCs w:val="28"/>
        </w:rPr>
        <w:t>жета района за 1 квартал 2</w:t>
      </w:r>
      <w:r w:rsidR="00CE5B18">
        <w:rPr>
          <w:spacing w:val="-4"/>
          <w:sz w:val="28"/>
          <w:szCs w:val="28"/>
        </w:rPr>
        <w:t>024</w:t>
      </w:r>
      <w:r w:rsidR="002538A7">
        <w:rPr>
          <w:spacing w:val="-4"/>
          <w:sz w:val="28"/>
          <w:szCs w:val="28"/>
        </w:rPr>
        <w:t xml:space="preserve"> года.</w:t>
      </w:r>
    </w:p>
    <w:p w:rsidR="00706ABD" w:rsidRDefault="002538A7" w:rsidP="002628BB">
      <w:pPr>
        <w:spacing w:after="2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Из общих расходов на образование</w:t>
      </w:r>
      <w:r w:rsidR="00171267">
        <w:rPr>
          <w:spacing w:val="-4"/>
          <w:sz w:val="28"/>
          <w:szCs w:val="28"/>
        </w:rPr>
        <w:t xml:space="preserve"> </w:t>
      </w:r>
      <w:r w:rsidR="004777C6">
        <w:rPr>
          <w:spacing w:val="-4"/>
          <w:sz w:val="28"/>
          <w:szCs w:val="28"/>
        </w:rPr>
        <w:t>р</w:t>
      </w:r>
      <w:r w:rsidR="00911074">
        <w:rPr>
          <w:spacing w:val="-4"/>
          <w:sz w:val="28"/>
          <w:szCs w:val="28"/>
        </w:rPr>
        <w:t>а</w:t>
      </w:r>
      <w:r w:rsidR="00171267">
        <w:rPr>
          <w:spacing w:val="-4"/>
          <w:sz w:val="28"/>
          <w:szCs w:val="28"/>
        </w:rPr>
        <w:t>сходы на реализацию</w:t>
      </w:r>
      <w:r w:rsidR="00605896">
        <w:rPr>
          <w:spacing w:val="-4"/>
          <w:sz w:val="28"/>
          <w:szCs w:val="28"/>
        </w:rPr>
        <w:t xml:space="preserve"> мероприятий</w:t>
      </w:r>
      <w:r w:rsidR="006C5040">
        <w:rPr>
          <w:spacing w:val="-4"/>
          <w:sz w:val="28"/>
          <w:szCs w:val="28"/>
        </w:rPr>
        <w:t xml:space="preserve"> </w:t>
      </w:r>
      <w:r w:rsidR="00D14B70">
        <w:rPr>
          <w:spacing w:val="-4"/>
          <w:sz w:val="28"/>
          <w:szCs w:val="28"/>
        </w:rPr>
        <w:t>муницип</w:t>
      </w:r>
      <w:r w:rsidR="002628BB">
        <w:rPr>
          <w:spacing w:val="-4"/>
          <w:sz w:val="28"/>
          <w:szCs w:val="28"/>
        </w:rPr>
        <w:t>альных программ состави</w:t>
      </w:r>
      <w:r w:rsidR="00080546">
        <w:rPr>
          <w:spacing w:val="-4"/>
          <w:sz w:val="28"/>
          <w:szCs w:val="28"/>
        </w:rPr>
        <w:t>ли 456 937</w:t>
      </w:r>
      <w:r w:rsidR="002628BB">
        <w:rPr>
          <w:spacing w:val="-4"/>
          <w:sz w:val="28"/>
          <w:szCs w:val="28"/>
        </w:rPr>
        <w:t xml:space="preserve"> рублей 47 копеек.</w:t>
      </w:r>
    </w:p>
    <w:p w:rsidR="004360C9" w:rsidRPr="00352C68" w:rsidRDefault="00911074" w:rsidP="00BF68FC">
      <w:pPr>
        <w:spacing w:after="2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Раздел 08 </w:t>
      </w:r>
      <w:r>
        <w:rPr>
          <w:b/>
          <w:spacing w:val="-4"/>
          <w:sz w:val="28"/>
          <w:szCs w:val="28"/>
          <w:u w:val="single"/>
        </w:rPr>
        <w:t>«К</w:t>
      </w:r>
      <w:r w:rsidR="002628BB">
        <w:rPr>
          <w:b/>
          <w:sz w:val="28"/>
          <w:szCs w:val="28"/>
          <w:u w:val="single"/>
        </w:rPr>
        <w:t>ультура,</w:t>
      </w:r>
      <w:r>
        <w:rPr>
          <w:b/>
          <w:sz w:val="28"/>
          <w:szCs w:val="28"/>
          <w:u w:val="single"/>
        </w:rPr>
        <w:t xml:space="preserve"> кинематография»</w:t>
      </w:r>
      <w:r w:rsidR="00275A89">
        <w:rPr>
          <w:spacing w:val="-4"/>
          <w:sz w:val="28"/>
          <w:szCs w:val="28"/>
        </w:rPr>
        <w:t xml:space="preserve"> </w:t>
      </w:r>
      <w:r w:rsidR="002628BB">
        <w:rPr>
          <w:spacing w:val="-4"/>
          <w:sz w:val="28"/>
          <w:szCs w:val="28"/>
        </w:rPr>
        <w:t>-</w:t>
      </w:r>
      <w:r w:rsidR="00080546">
        <w:rPr>
          <w:spacing w:val="-4"/>
          <w:sz w:val="28"/>
          <w:szCs w:val="28"/>
        </w:rPr>
        <w:t xml:space="preserve"> исполнение составило 34 627 783</w:t>
      </w:r>
      <w:r w:rsidR="00D02A4A">
        <w:rPr>
          <w:spacing w:val="-4"/>
          <w:sz w:val="28"/>
          <w:szCs w:val="28"/>
        </w:rPr>
        <w:t xml:space="preserve"> </w:t>
      </w:r>
      <w:r w:rsidR="00BF68FC">
        <w:rPr>
          <w:spacing w:val="-4"/>
          <w:sz w:val="28"/>
          <w:szCs w:val="28"/>
        </w:rPr>
        <w:t>рублей</w:t>
      </w:r>
      <w:r w:rsidR="00080546">
        <w:rPr>
          <w:spacing w:val="-4"/>
          <w:sz w:val="28"/>
          <w:szCs w:val="28"/>
        </w:rPr>
        <w:t xml:space="preserve"> 94 копеек, или 34,7</w:t>
      </w:r>
      <w:r w:rsidR="001422F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бюджетных назначений</w:t>
      </w:r>
      <w:r>
        <w:rPr>
          <w:spacing w:val="-4"/>
          <w:sz w:val="28"/>
          <w:szCs w:val="28"/>
        </w:rPr>
        <w:t>,</w:t>
      </w:r>
      <w:r w:rsidR="00604F91">
        <w:rPr>
          <w:sz w:val="28"/>
          <w:szCs w:val="28"/>
        </w:rPr>
        <w:t xml:space="preserve"> чт</w:t>
      </w:r>
      <w:r w:rsidR="00080546">
        <w:rPr>
          <w:sz w:val="28"/>
          <w:szCs w:val="28"/>
        </w:rPr>
        <w:t>о на 23 034 367</w:t>
      </w:r>
      <w:r w:rsidR="001422F1">
        <w:rPr>
          <w:sz w:val="28"/>
          <w:szCs w:val="28"/>
        </w:rPr>
        <w:t xml:space="preserve"> руб</w:t>
      </w:r>
      <w:r w:rsidR="006D697E">
        <w:rPr>
          <w:sz w:val="28"/>
          <w:szCs w:val="28"/>
        </w:rPr>
        <w:t>лей</w:t>
      </w:r>
      <w:r w:rsidR="00080546">
        <w:rPr>
          <w:sz w:val="28"/>
          <w:szCs w:val="28"/>
        </w:rPr>
        <w:t xml:space="preserve"> 86</w:t>
      </w:r>
      <w:r w:rsidR="00D91A62">
        <w:rPr>
          <w:sz w:val="28"/>
          <w:szCs w:val="28"/>
        </w:rPr>
        <w:t xml:space="preserve"> копеек</w:t>
      </w:r>
      <w:r w:rsidR="001422F1">
        <w:rPr>
          <w:sz w:val="28"/>
          <w:szCs w:val="28"/>
        </w:rPr>
        <w:t xml:space="preserve">, или </w:t>
      </w:r>
      <w:r w:rsidR="00080546">
        <w:rPr>
          <w:sz w:val="28"/>
          <w:szCs w:val="28"/>
        </w:rPr>
        <w:t>в 3 раза</w:t>
      </w:r>
      <w:r>
        <w:rPr>
          <w:spacing w:val="-4"/>
          <w:sz w:val="28"/>
          <w:szCs w:val="28"/>
        </w:rPr>
        <w:t xml:space="preserve"> </w:t>
      </w:r>
      <w:r w:rsidR="004F477A">
        <w:rPr>
          <w:spacing w:val="-4"/>
          <w:sz w:val="28"/>
          <w:szCs w:val="28"/>
        </w:rPr>
        <w:t>выше</w:t>
      </w:r>
      <w:r>
        <w:rPr>
          <w:sz w:val="28"/>
          <w:szCs w:val="28"/>
        </w:rPr>
        <w:t xml:space="preserve"> расходов бюджета за анало</w:t>
      </w:r>
      <w:r w:rsidR="00080546">
        <w:rPr>
          <w:sz w:val="28"/>
          <w:szCs w:val="28"/>
        </w:rPr>
        <w:t>гичный период 2024</w:t>
      </w:r>
      <w:r>
        <w:rPr>
          <w:sz w:val="28"/>
          <w:szCs w:val="28"/>
        </w:rPr>
        <w:t xml:space="preserve"> года</w:t>
      </w:r>
      <w:r w:rsidR="006D697E">
        <w:rPr>
          <w:sz w:val="28"/>
          <w:szCs w:val="28"/>
        </w:rPr>
        <w:t>.</w:t>
      </w:r>
    </w:p>
    <w:p w:rsidR="00931D3C" w:rsidRDefault="00911074" w:rsidP="00352C68">
      <w:pPr>
        <w:spacing w:after="2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Раздел 10 </w:t>
      </w:r>
      <w:r>
        <w:rPr>
          <w:b/>
          <w:sz w:val="28"/>
          <w:szCs w:val="28"/>
          <w:u w:val="single"/>
        </w:rPr>
        <w:t>«Социальная политика»</w:t>
      </w:r>
      <w:r w:rsidR="002538A7">
        <w:rPr>
          <w:sz w:val="28"/>
          <w:szCs w:val="28"/>
        </w:rPr>
        <w:t xml:space="preserve"> - ис</w:t>
      </w:r>
      <w:r w:rsidR="00080546">
        <w:rPr>
          <w:sz w:val="28"/>
          <w:szCs w:val="28"/>
        </w:rPr>
        <w:t>полнение составило 3 694 988</w:t>
      </w:r>
      <w:r w:rsidR="00BF68FC">
        <w:rPr>
          <w:sz w:val="28"/>
          <w:szCs w:val="28"/>
        </w:rPr>
        <w:t xml:space="preserve"> рублей</w:t>
      </w:r>
      <w:r w:rsidR="00080546">
        <w:rPr>
          <w:sz w:val="28"/>
          <w:szCs w:val="28"/>
        </w:rPr>
        <w:t xml:space="preserve"> 15 копеек, или  27,3</w:t>
      </w:r>
      <w:r w:rsidR="001422F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-4"/>
          <w:sz w:val="28"/>
          <w:szCs w:val="28"/>
        </w:rPr>
        <w:t xml:space="preserve"> от </w:t>
      </w:r>
      <w:r>
        <w:rPr>
          <w:sz w:val="28"/>
          <w:szCs w:val="28"/>
        </w:rPr>
        <w:t>утвержденного годового объема бюд</w:t>
      </w:r>
      <w:r w:rsidR="004F477A">
        <w:rPr>
          <w:sz w:val="28"/>
          <w:szCs w:val="28"/>
        </w:rPr>
        <w:t>ж</w:t>
      </w:r>
      <w:r w:rsidR="00080546">
        <w:rPr>
          <w:sz w:val="28"/>
          <w:szCs w:val="28"/>
        </w:rPr>
        <w:t>етных назначений, что на 478 837</w:t>
      </w:r>
      <w:r w:rsidR="00BF68FC">
        <w:rPr>
          <w:sz w:val="28"/>
          <w:szCs w:val="28"/>
        </w:rPr>
        <w:t xml:space="preserve"> рублей</w:t>
      </w:r>
      <w:r w:rsidR="00080546">
        <w:rPr>
          <w:sz w:val="28"/>
          <w:szCs w:val="28"/>
        </w:rPr>
        <w:t xml:space="preserve"> 34 копеек, или на 14,9</w:t>
      </w:r>
      <w:r w:rsidR="006D697E">
        <w:rPr>
          <w:sz w:val="28"/>
          <w:szCs w:val="28"/>
        </w:rPr>
        <w:t xml:space="preserve"> %</w:t>
      </w:r>
      <w:r w:rsidR="002628BB">
        <w:rPr>
          <w:sz w:val="28"/>
          <w:szCs w:val="28"/>
        </w:rPr>
        <w:t xml:space="preserve"> выше</w:t>
      </w:r>
      <w:r>
        <w:rPr>
          <w:sz w:val="28"/>
          <w:szCs w:val="28"/>
        </w:rPr>
        <w:t xml:space="preserve"> расходов бюджета за аналогичны</w:t>
      </w:r>
      <w:r w:rsidR="00EB4908">
        <w:rPr>
          <w:sz w:val="28"/>
          <w:szCs w:val="28"/>
        </w:rPr>
        <w:t>й период 2</w:t>
      </w:r>
      <w:r w:rsidR="00080546">
        <w:rPr>
          <w:sz w:val="28"/>
          <w:szCs w:val="28"/>
        </w:rPr>
        <w:t>024</w:t>
      </w:r>
      <w:r w:rsidR="001A760E">
        <w:rPr>
          <w:sz w:val="28"/>
          <w:szCs w:val="28"/>
        </w:rPr>
        <w:t xml:space="preserve"> года.</w:t>
      </w:r>
      <w:r w:rsidR="00EB4908">
        <w:rPr>
          <w:sz w:val="28"/>
          <w:szCs w:val="28"/>
        </w:rPr>
        <w:t xml:space="preserve"> </w:t>
      </w:r>
    </w:p>
    <w:p w:rsidR="00911074" w:rsidRDefault="00911074" w:rsidP="00911074">
      <w:pPr>
        <w:spacing w:after="5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Раздел 11 «</w:t>
      </w:r>
      <w:r>
        <w:rPr>
          <w:b/>
          <w:spacing w:val="-4"/>
          <w:sz w:val="28"/>
          <w:szCs w:val="28"/>
          <w:u w:val="single"/>
        </w:rPr>
        <w:t>Физическая культура и спорт»</w:t>
      </w:r>
      <w:r w:rsidR="00C97BF9">
        <w:rPr>
          <w:spacing w:val="-4"/>
          <w:sz w:val="28"/>
          <w:szCs w:val="28"/>
        </w:rPr>
        <w:t xml:space="preserve"> - исполне</w:t>
      </w:r>
      <w:r w:rsidR="00080546">
        <w:rPr>
          <w:spacing w:val="-4"/>
          <w:sz w:val="28"/>
          <w:szCs w:val="28"/>
        </w:rPr>
        <w:t>ние составило 37</w:t>
      </w:r>
      <w:r w:rsidR="00D91A62">
        <w:rPr>
          <w:spacing w:val="-4"/>
          <w:sz w:val="28"/>
          <w:szCs w:val="28"/>
        </w:rPr>
        <w:t xml:space="preserve"> 000</w:t>
      </w:r>
      <w:r w:rsidR="00BF68FC">
        <w:rPr>
          <w:spacing w:val="-4"/>
          <w:sz w:val="28"/>
          <w:szCs w:val="28"/>
        </w:rPr>
        <w:t xml:space="preserve"> рублей</w:t>
      </w:r>
      <w:r w:rsidR="00080546">
        <w:rPr>
          <w:spacing w:val="-4"/>
          <w:sz w:val="28"/>
          <w:szCs w:val="28"/>
        </w:rPr>
        <w:t xml:space="preserve"> 00 копеек, или 24,7</w:t>
      </w:r>
      <w:r w:rsidR="001422F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% от </w:t>
      </w:r>
      <w:r>
        <w:rPr>
          <w:sz w:val="28"/>
          <w:szCs w:val="28"/>
        </w:rPr>
        <w:t>утвержденного годового объема бюджетных назначений</w:t>
      </w:r>
      <w:r w:rsidR="00D91A62">
        <w:rPr>
          <w:spacing w:val="-4"/>
          <w:sz w:val="28"/>
          <w:szCs w:val="28"/>
        </w:rPr>
        <w:t xml:space="preserve">, что на </w:t>
      </w:r>
      <w:r w:rsidR="00080546">
        <w:rPr>
          <w:spacing w:val="-4"/>
          <w:sz w:val="28"/>
          <w:szCs w:val="28"/>
        </w:rPr>
        <w:t>2 000 рублей, или на 5,7 % выше</w:t>
      </w:r>
      <w:r>
        <w:rPr>
          <w:sz w:val="28"/>
          <w:szCs w:val="28"/>
        </w:rPr>
        <w:t xml:space="preserve"> расходов бюджета за аналогич</w:t>
      </w:r>
      <w:r w:rsidR="00080546">
        <w:rPr>
          <w:sz w:val="28"/>
          <w:szCs w:val="28"/>
        </w:rPr>
        <w:t>ный период 2024</w:t>
      </w:r>
      <w:r w:rsidR="00F329DE">
        <w:rPr>
          <w:sz w:val="28"/>
          <w:szCs w:val="28"/>
        </w:rPr>
        <w:t xml:space="preserve"> года, в том числе:</w:t>
      </w:r>
      <w:r>
        <w:rPr>
          <w:sz w:val="28"/>
          <w:szCs w:val="28"/>
        </w:rPr>
        <w:t xml:space="preserve"> </w:t>
      </w:r>
    </w:p>
    <w:p w:rsidR="005E5241" w:rsidRDefault="00F329DE" w:rsidP="00352C68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расходы</w:t>
      </w:r>
      <w:r w:rsidR="001422F1">
        <w:rPr>
          <w:sz w:val="28"/>
          <w:szCs w:val="28"/>
        </w:rPr>
        <w:t xml:space="preserve"> на реализацию муниципальной</w:t>
      </w:r>
      <w:r>
        <w:rPr>
          <w:sz w:val="28"/>
          <w:szCs w:val="28"/>
        </w:rPr>
        <w:t xml:space="preserve"> программы «Развитие физической культуры и спорта в муниципальном районе «Балейский район» на 2</w:t>
      </w:r>
      <w:r w:rsidR="004F477A">
        <w:rPr>
          <w:sz w:val="28"/>
          <w:szCs w:val="28"/>
        </w:rPr>
        <w:t>02</w:t>
      </w:r>
      <w:r w:rsidR="00080546">
        <w:rPr>
          <w:sz w:val="28"/>
          <w:szCs w:val="28"/>
        </w:rPr>
        <w:t>5 – 2029</w:t>
      </w:r>
      <w:r w:rsidR="00D91A62">
        <w:rPr>
          <w:sz w:val="28"/>
          <w:szCs w:val="28"/>
        </w:rPr>
        <w:t xml:space="preserve"> </w:t>
      </w:r>
      <w:r w:rsidR="00080546">
        <w:rPr>
          <w:sz w:val="28"/>
          <w:szCs w:val="28"/>
        </w:rPr>
        <w:t>годы» составили 37</w:t>
      </w:r>
      <w:r w:rsidR="00D91A62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рублей</w:t>
      </w:r>
      <w:r w:rsidR="00D91A62">
        <w:rPr>
          <w:sz w:val="28"/>
          <w:szCs w:val="28"/>
        </w:rPr>
        <w:t>.</w:t>
      </w:r>
    </w:p>
    <w:p w:rsidR="00911074" w:rsidRPr="00080546" w:rsidRDefault="001A760E" w:rsidP="00080546">
      <w:p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12 «</w:t>
      </w:r>
      <w:r w:rsidRPr="001A760E">
        <w:rPr>
          <w:b/>
          <w:sz w:val="28"/>
          <w:szCs w:val="28"/>
        </w:rPr>
        <w:t>Средства массовой информации</w:t>
      </w:r>
      <w:r w:rsidR="00046547">
        <w:rPr>
          <w:sz w:val="28"/>
          <w:szCs w:val="28"/>
        </w:rPr>
        <w:t>» -</w:t>
      </w:r>
      <w:r w:rsidR="00746324">
        <w:rPr>
          <w:sz w:val="28"/>
          <w:szCs w:val="28"/>
        </w:rPr>
        <w:t xml:space="preserve"> исполнение по</w:t>
      </w:r>
      <w:r w:rsidR="00C97BF9">
        <w:rPr>
          <w:sz w:val="28"/>
          <w:szCs w:val="28"/>
        </w:rPr>
        <w:t xml:space="preserve"> данному разделу с</w:t>
      </w:r>
      <w:r w:rsidR="00080546">
        <w:rPr>
          <w:sz w:val="28"/>
          <w:szCs w:val="28"/>
        </w:rPr>
        <w:t>оставило 787 940</w:t>
      </w:r>
      <w:r w:rsidR="00BF68FC">
        <w:rPr>
          <w:sz w:val="28"/>
          <w:szCs w:val="28"/>
        </w:rPr>
        <w:t xml:space="preserve"> рублей</w:t>
      </w:r>
      <w:r w:rsidR="00080546">
        <w:rPr>
          <w:sz w:val="28"/>
          <w:szCs w:val="28"/>
        </w:rPr>
        <w:t xml:space="preserve"> 66</w:t>
      </w:r>
      <w:r w:rsidR="00D91A62">
        <w:rPr>
          <w:sz w:val="28"/>
          <w:szCs w:val="28"/>
        </w:rPr>
        <w:t xml:space="preserve"> копеек</w:t>
      </w:r>
      <w:r w:rsidR="00080546">
        <w:rPr>
          <w:sz w:val="28"/>
          <w:szCs w:val="28"/>
        </w:rPr>
        <w:t>, или 37,8</w:t>
      </w:r>
      <w:r w:rsidR="00746324">
        <w:rPr>
          <w:sz w:val="28"/>
          <w:szCs w:val="28"/>
        </w:rPr>
        <w:t xml:space="preserve"> % уточненного плана на год,</w:t>
      </w:r>
      <w:r w:rsidR="00B73AAB">
        <w:rPr>
          <w:sz w:val="28"/>
          <w:szCs w:val="28"/>
        </w:rPr>
        <w:t xml:space="preserve"> </w:t>
      </w:r>
      <w:r w:rsidR="004F477A">
        <w:rPr>
          <w:sz w:val="28"/>
          <w:szCs w:val="28"/>
        </w:rPr>
        <w:t xml:space="preserve">что на </w:t>
      </w:r>
      <w:r w:rsidR="00080546">
        <w:rPr>
          <w:sz w:val="28"/>
          <w:szCs w:val="28"/>
        </w:rPr>
        <w:t>171 737</w:t>
      </w:r>
      <w:r w:rsidR="0070429A">
        <w:rPr>
          <w:sz w:val="28"/>
          <w:szCs w:val="28"/>
        </w:rPr>
        <w:t xml:space="preserve"> рублей</w:t>
      </w:r>
      <w:r w:rsidR="00080546">
        <w:rPr>
          <w:sz w:val="28"/>
          <w:szCs w:val="28"/>
        </w:rPr>
        <w:t xml:space="preserve"> 33</w:t>
      </w:r>
      <w:r w:rsidR="0041542B">
        <w:rPr>
          <w:sz w:val="28"/>
          <w:szCs w:val="28"/>
        </w:rPr>
        <w:t xml:space="preserve"> копеек, или на</w:t>
      </w:r>
      <w:r w:rsidR="00080546">
        <w:rPr>
          <w:sz w:val="28"/>
          <w:szCs w:val="28"/>
        </w:rPr>
        <w:t xml:space="preserve"> 27,9</w:t>
      </w:r>
      <w:r w:rsidR="0041542B">
        <w:rPr>
          <w:sz w:val="28"/>
          <w:szCs w:val="28"/>
        </w:rPr>
        <w:t xml:space="preserve"> % выше</w:t>
      </w:r>
      <w:r w:rsidR="00337C14">
        <w:rPr>
          <w:sz w:val="28"/>
          <w:szCs w:val="28"/>
        </w:rPr>
        <w:t xml:space="preserve"> расх</w:t>
      </w:r>
      <w:r w:rsidR="00080546">
        <w:rPr>
          <w:sz w:val="28"/>
          <w:szCs w:val="28"/>
        </w:rPr>
        <w:t>одов за 1 квартал 2024</w:t>
      </w:r>
      <w:r w:rsidR="00337C14">
        <w:rPr>
          <w:sz w:val="28"/>
          <w:szCs w:val="28"/>
        </w:rPr>
        <w:t xml:space="preserve"> года.</w:t>
      </w:r>
    </w:p>
    <w:p w:rsidR="00911074" w:rsidRDefault="00911074" w:rsidP="00282E29">
      <w:pPr>
        <w:ind w:right="-185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5. Анализ исполнения расходов на реализацию </w:t>
      </w:r>
      <w:r w:rsidR="002556BD">
        <w:rPr>
          <w:b/>
          <w:spacing w:val="-4"/>
          <w:sz w:val="28"/>
          <w:szCs w:val="28"/>
        </w:rPr>
        <w:t>муниципальных</w:t>
      </w:r>
      <w:r w:rsidR="00282E29">
        <w:rPr>
          <w:b/>
          <w:spacing w:val="-4"/>
          <w:sz w:val="28"/>
          <w:szCs w:val="28"/>
        </w:rPr>
        <w:t xml:space="preserve"> программ </w:t>
      </w:r>
      <w:proofErr w:type="spellStart"/>
      <w:r w:rsidR="002C6611">
        <w:rPr>
          <w:b/>
          <w:spacing w:val="-4"/>
          <w:sz w:val="28"/>
          <w:szCs w:val="28"/>
        </w:rPr>
        <w:t>Балейского</w:t>
      </w:r>
      <w:proofErr w:type="spellEnd"/>
      <w:r w:rsidR="002C6611">
        <w:rPr>
          <w:b/>
          <w:spacing w:val="-4"/>
          <w:sz w:val="28"/>
          <w:szCs w:val="28"/>
        </w:rPr>
        <w:t xml:space="preserve"> </w:t>
      </w:r>
      <w:r w:rsidR="00282E29">
        <w:rPr>
          <w:b/>
          <w:spacing w:val="-4"/>
          <w:sz w:val="28"/>
          <w:szCs w:val="28"/>
        </w:rPr>
        <w:t>муницип</w:t>
      </w:r>
      <w:r w:rsidR="002C6611">
        <w:rPr>
          <w:b/>
          <w:spacing w:val="-4"/>
          <w:sz w:val="28"/>
          <w:szCs w:val="28"/>
        </w:rPr>
        <w:t>ального округа</w:t>
      </w:r>
    </w:p>
    <w:p w:rsidR="00911074" w:rsidRDefault="00911074" w:rsidP="00911074">
      <w:pPr>
        <w:ind w:right="-185"/>
        <w:jc w:val="center"/>
        <w:rPr>
          <w:b/>
          <w:spacing w:val="-4"/>
          <w:sz w:val="28"/>
          <w:szCs w:val="28"/>
        </w:rPr>
      </w:pPr>
    </w:p>
    <w:p w:rsidR="00911074" w:rsidRDefault="002C6611" w:rsidP="00911074">
      <w:pPr>
        <w:spacing w:line="200" w:lineRule="atLeast"/>
        <w:ind w:right="3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Бюджетом округа на 2025</w:t>
      </w:r>
      <w:r w:rsidR="00911074">
        <w:rPr>
          <w:spacing w:val="-4"/>
          <w:sz w:val="28"/>
          <w:szCs w:val="28"/>
        </w:rPr>
        <w:t xml:space="preserve"> год объем финансовых средств, направляемых на реали</w:t>
      </w:r>
      <w:r w:rsidR="00282E29">
        <w:rPr>
          <w:spacing w:val="-4"/>
          <w:sz w:val="28"/>
          <w:szCs w:val="28"/>
        </w:rPr>
        <w:t>зацию</w:t>
      </w:r>
      <w:r w:rsidR="002556BD">
        <w:rPr>
          <w:spacing w:val="-4"/>
          <w:sz w:val="28"/>
          <w:szCs w:val="28"/>
        </w:rPr>
        <w:t xml:space="preserve"> муниципальных</w:t>
      </w:r>
      <w:r w:rsidR="00911074">
        <w:rPr>
          <w:spacing w:val="-4"/>
          <w:sz w:val="28"/>
          <w:szCs w:val="28"/>
        </w:rPr>
        <w:t xml:space="preserve"> целевых программ, установ</w:t>
      </w:r>
      <w:r w:rsidR="00282E29">
        <w:rPr>
          <w:spacing w:val="-4"/>
          <w:sz w:val="28"/>
          <w:szCs w:val="28"/>
        </w:rPr>
        <w:t>лен в разме</w:t>
      </w:r>
      <w:r w:rsidR="00BC2A6F">
        <w:rPr>
          <w:spacing w:val="-4"/>
          <w:sz w:val="28"/>
          <w:szCs w:val="28"/>
        </w:rPr>
        <w:t xml:space="preserve">ре </w:t>
      </w:r>
      <w:r>
        <w:rPr>
          <w:spacing w:val="-4"/>
          <w:sz w:val="28"/>
          <w:szCs w:val="28"/>
        </w:rPr>
        <w:t>23 179 935</w:t>
      </w:r>
      <w:r w:rsidR="00911074">
        <w:rPr>
          <w:spacing w:val="-4"/>
          <w:sz w:val="28"/>
          <w:szCs w:val="28"/>
        </w:rPr>
        <w:t xml:space="preserve"> руб</w:t>
      </w:r>
      <w:r w:rsidR="00337C14">
        <w:rPr>
          <w:spacing w:val="-4"/>
          <w:sz w:val="28"/>
          <w:szCs w:val="28"/>
        </w:rPr>
        <w:t>лей</w:t>
      </w:r>
      <w:r w:rsidR="00AC142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46</w:t>
      </w:r>
      <w:r w:rsidR="005E2154">
        <w:rPr>
          <w:spacing w:val="-4"/>
          <w:sz w:val="28"/>
          <w:szCs w:val="28"/>
        </w:rPr>
        <w:t xml:space="preserve"> копеек</w:t>
      </w:r>
      <w:r w:rsidR="00911074">
        <w:rPr>
          <w:spacing w:val="-4"/>
          <w:sz w:val="28"/>
          <w:szCs w:val="28"/>
        </w:rPr>
        <w:t xml:space="preserve">. </w:t>
      </w:r>
      <w:r w:rsidR="00E56963">
        <w:rPr>
          <w:spacing w:val="-4"/>
          <w:sz w:val="28"/>
          <w:szCs w:val="28"/>
        </w:rPr>
        <w:t>Уточненный</w:t>
      </w:r>
      <w:r w:rsidR="006B3AE5">
        <w:rPr>
          <w:spacing w:val="-4"/>
          <w:sz w:val="28"/>
          <w:szCs w:val="28"/>
        </w:rPr>
        <w:t xml:space="preserve"> план по состоянию на </w:t>
      </w:r>
      <w:r>
        <w:rPr>
          <w:spacing w:val="-4"/>
          <w:sz w:val="28"/>
          <w:szCs w:val="28"/>
        </w:rPr>
        <w:t>01.04.2025</w:t>
      </w:r>
      <w:r w:rsidR="0075406D">
        <w:rPr>
          <w:spacing w:val="-4"/>
          <w:sz w:val="28"/>
          <w:szCs w:val="28"/>
        </w:rPr>
        <w:t xml:space="preserve"> г. составил </w:t>
      </w:r>
      <w:r>
        <w:rPr>
          <w:spacing w:val="-4"/>
          <w:sz w:val="28"/>
          <w:szCs w:val="28"/>
        </w:rPr>
        <w:t>23 179 935</w:t>
      </w:r>
      <w:r w:rsidR="00E56963">
        <w:rPr>
          <w:spacing w:val="-4"/>
          <w:sz w:val="28"/>
          <w:szCs w:val="28"/>
        </w:rPr>
        <w:t xml:space="preserve"> руб</w:t>
      </w:r>
      <w:r w:rsidR="00337C14">
        <w:rPr>
          <w:spacing w:val="-4"/>
          <w:sz w:val="28"/>
          <w:szCs w:val="28"/>
        </w:rPr>
        <w:t>лей</w:t>
      </w:r>
      <w:r w:rsidR="00AC142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46</w:t>
      </w:r>
      <w:r w:rsidR="000C1DB0">
        <w:rPr>
          <w:spacing w:val="-4"/>
          <w:sz w:val="28"/>
          <w:szCs w:val="28"/>
        </w:rPr>
        <w:t xml:space="preserve"> коп</w:t>
      </w:r>
      <w:r w:rsidR="00CD5556">
        <w:rPr>
          <w:spacing w:val="-4"/>
          <w:sz w:val="28"/>
          <w:szCs w:val="28"/>
        </w:rPr>
        <w:t>еек</w:t>
      </w:r>
      <w:r w:rsidR="000C1DB0">
        <w:rPr>
          <w:spacing w:val="-4"/>
          <w:sz w:val="28"/>
          <w:szCs w:val="28"/>
        </w:rPr>
        <w:t>.</w:t>
      </w:r>
    </w:p>
    <w:p w:rsidR="006B3AE5" w:rsidRDefault="006B3AE5" w:rsidP="00911074">
      <w:pPr>
        <w:spacing w:line="200" w:lineRule="atLeast"/>
        <w:ind w:right="3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За 1 квартал</w:t>
      </w:r>
      <w:r w:rsidR="00911074">
        <w:rPr>
          <w:spacing w:val="-4"/>
          <w:sz w:val="28"/>
          <w:szCs w:val="28"/>
        </w:rPr>
        <w:t xml:space="preserve"> отчетного </w:t>
      </w:r>
      <w:r w:rsidR="00282E29">
        <w:rPr>
          <w:spacing w:val="-4"/>
          <w:sz w:val="28"/>
          <w:szCs w:val="28"/>
        </w:rPr>
        <w:t>года исполнение с</w:t>
      </w:r>
      <w:r w:rsidR="00AC142F">
        <w:rPr>
          <w:spacing w:val="-4"/>
          <w:sz w:val="28"/>
          <w:szCs w:val="28"/>
        </w:rPr>
        <w:t xml:space="preserve">оставило </w:t>
      </w:r>
      <w:r w:rsidR="002C6611">
        <w:rPr>
          <w:spacing w:val="-4"/>
          <w:sz w:val="28"/>
          <w:szCs w:val="28"/>
        </w:rPr>
        <w:t>1 322 611</w:t>
      </w:r>
      <w:r w:rsidR="000C1DB0">
        <w:rPr>
          <w:spacing w:val="-4"/>
          <w:sz w:val="28"/>
          <w:szCs w:val="28"/>
        </w:rPr>
        <w:t xml:space="preserve"> рублей</w:t>
      </w:r>
      <w:r w:rsidR="00AC142F">
        <w:rPr>
          <w:spacing w:val="-4"/>
          <w:sz w:val="28"/>
          <w:szCs w:val="28"/>
        </w:rPr>
        <w:t xml:space="preserve"> </w:t>
      </w:r>
      <w:r w:rsidR="002C6611">
        <w:rPr>
          <w:spacing w:val="-4"/>
          <w:sz w:val="28"/>
          <w:szCs w:val="28"/>
        </w:rPr>
        <w:t>00</w:t>
      </w:r>
      <w:r w:rsidR="00CD5556">
        <w:rPr>
          <w:spacing w:val="-4"/>
          <w:sz w:val="28"/>
          <w:szCs w:val="28"/>
        </w:rPr>
        <w:t xml:space="preserve"> копеек</w:t>
      </w:r>
      <w:r w:rsidR="00AC142F">
        <w:rPr>
          <w:spacing w:val="-4"/>
          <w:sz w:val="28"/>
          <w:szCs w:val="28"/>
        </w:rPr>
        <w:t xml:space="preserve">, или </w:t>
      </w:r>
      <w:r w:rsidR="002C6611">
        <w:rPr>
          <w:spacing w:val="-4"/>
          <w:sz w:val="28"/>
          <w:szCs w:val="28"/>
        </w:rPr>
        <w:t>5</w:t>
      </w:r>
      <w:r w:rsidR="00CD5556">
        <w:rPr>
          <w:spacing w:val="-4"/>
          <w:sz w:val="28"/>
          <w:szCs w:val="28"/>
        </w:rPr>
        <w:t>,7</w:t>
      </w:r>
      <w:r>
        <w:rPr>
          <w:spacing w:val="-4"/>
          <w:sz w:val="28"/>
          <w:szCs w:val="28"/>
        </w:rPr>
        <w:t xml:space="preserve"> </w:t>
      </w:r>
      <w:r w:rsidR="00E56963">
        <w:rPr>
          <w:spacing w:val="-4"/>
          <w:sz w:val="28"/>
          <w:szCs w:val="28"/>
        </w:rPr>
        <w:t>% от уточненного</w:t>
      </w:r>
      <w:r w:rsidR="00911074" w:rsidRPr="00911074">
        <w:rPr>
          <w:spacing w:val="-4"/>
          <w:sz w:val="28"/>
          <w:szCs w:val="28"/>
        </w:rPr>
        <w:t xml:space="preserve"> годового объема бюджетных назначений:</w:t>
      </w:r>
    </w:p>
    <w:p w:rsidR="00413EF8" w:rsidRDefault="002A14BB" w:rsidP="00911074">
      <w:pPr>
        <w:spacing w:line="200" w:lineRule="atLeast"/>
        <w:ind w:right="3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         </w:t>
      </w:r>
      <w:r w:rsidR="00D6372C">
        <w:rPr>
          <w:spacing w:val="-4"/>
          <w:sz w:val="20"/>
          <w:szCs w:val="20"/>
        </w:rPr>
        <w:t>(</w:t>
      </w:r>
      <w:r>
        <w:rPr>
          <w:spacing w:val="-4"/>
          <w:sz w:val="20"/>
          <w:szCs w:val="20"/>
        </w:rPr>
        <w:t>рублей)</w:t>
      </w:r>
      <w:r>
        <w:rPr>
          <w:spacing w:val="-4"/>
          <w:sz w:val="28"/>
          <w:szCs w:val="28"/>
        </w:rPr>
        <w:t xml:space="preserve">      </w:t>
      </w:r>
    </w:p>
    <w:tbl>
      <w:tblPr>
        <w:tblW w:w="99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10"/>
        <w:gridCol w:w="765"/>
        <w:gridCol w:w="1200"/>
        <w:gridCol w:w="1440"/>
        <w:gridCol w:w="1131"/>
        <w:gridCol w:w="1018"/>
      </w:tblGrid>
      <w:tr w:rsidR="008E1600" w:rsidRPr="004D61FA" w:rsidTr="008E1600">
        <w:trPr>
          <w:trHeight w:val="8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r w:rsidRPr="004D61FA">
              <w:rPr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8E16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9E58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Утверждено на </w:t>
            </w:r>
            <w:r w:rsidR="00FF0623">
              <w:rPr>
                <w:b/>
                <w:bCs/>
                <w:sz w:val="16"/>
                <w:szCs w:val="16"/>
              </w:rPr>
              <w:t>2025</w:t>
            </w:r>
            <w:r w:rsidRPr="004D61F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r w:rsidRPr="004D61FA">
              <w:rPr>
                <w:b/>
                <w:bCs/>
                <w:sz w:val="16"/>
                <w:szCs w:val="16"/>
              </w:rPr>
              <w:t>Уточненный</w:t>
            </w:r>
          </w:p>
          <w:p w:rsidR="008E1600" w:rsidRPr="004D61FA" w:rsidRDefault="008E1600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r w:rsidRPr="004D61FA">
              <w:rPr>
                <w:b/>
                <w:bCs/>
                <w:sz w:val="16"/>
                <w:szCs w:val="16"/>
              </w:rPr>
              <w:t>объем</w:t>
            </w:r>
          </w:p>
          <w:p w:rsidR="008E1600" w:rsidRPr="004D61FA" w:rsidRDefault="008E1600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D61FA">
              <w:rPr>
                <w:b/>
                <w:bCs/>
                <w:sz w:val="16"/>
                <w:szCs w:val="16"/>
              </w:rPr>
              <w:t>фин</w:t>
            </w:r>
            <w:proofErr w:type="spellEnd"/>
            <w:r w:rsidRPr="004D61FA">
              <w:rPr>
                <w:b/>
                <w:bCs/>
                <w:sz w:val="16"/>
                <w:szCs w:val="16"/>
              </w:rPr>
              <w:t>-я</w:t>
            </w:r>
          </w:p>
          <w:p w:rsidR="008E1600" w:rsidRPr="004D61FA" w:rsidRDefault="00FF0623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2025</w:t>
            </w:r>
            <w:r w:rsidR="008E1600" w:rsidRPr="004D61FA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FF0623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Фактическиисполнено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в 1 кв. 2025</w:t>
            </w:r>
            <w:r w:rsidR="008E1600" w:rsidRPr="004D61FA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r w:rsidRPr="004D61FA">
              <w:rPr>
                <w:b/>
                <w:bCs/>
                <w:sz w:val="16"/>
                <w:szCs w:val="16"/>
              </w:rPr>
              <w:t>%</w:t>
            </w:r>
          </w:p>
          <w:p w:rsidR="008E1600" w:rsidRPr="004D61FA" w:rsidRDefault="008E1600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r w:rsidRPr="004D61FA">
              <w:rPr>
                <w:b/>
                <w:bCs/>
                <w:sz w:val="16"/>
                <w:szCs w:val="16"/>
              </w:rPr>
              <w:t>исполнения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«Улучшение условий и охраны труда в</w:t>
            </w:r>
            <w:r w:rsidR="00E74809">
              <w:rPr>
                <w:sz w:val="16"/>
                <w:szCs w:val="16"/>
              </w:rPr>
              <w:t xml:space="preserve"> </w:t>
            </w:r>
            <w:proofErr w:type="spellStart"/>
            <w:r w:rsidR="00E74809">
              <w:rPr>
                <w:sz w:val="16"/>
                <w:szCs w:val="16"/>
              </w:rPr>
              <w:t>Балейском</w:t>
            </w:r>
            <w:proofErr w:type="spellEnd"/>
            <w:r w:rsidR="00E74809">
              <w:rPr>
                <w:sz w:val="16"/>
                <w:szCs w:val="16"/>
              </w:rPr>
              <w:t xml:space="preserve"> муниципальном округе</w:t>
            </w:r>
            <w:r>
              <w:rPr>
                <w:sz w:val="16"/>
                <w:szCs w:val="16"/>
              </w:rPr>
              <w:t xml:space="preserve"> на 2023-2025</w:t>
            </w:r>
            <w:r w:rsidRPr="004D61F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0753B4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0753B4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Противодействие экстремизму и профилактика терроризма на территории</w:t>
            </w:r>
            <w:r w:rsidR="00E74809">
              <w:rPr>
                <w:sz w:val="16"/>
                <w:szCs w:val="16"/>
              </w:rPr>
              <w:t xml:space="preserve">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 w:rsidRPr="004D61FA">
              <w:rPr>
                <w:sz w:val="16"/>
                <w:szCs w:val="16"/>
              </w:rPr>
              <w:t xml:space="preserve"> муниципаль</w:t>
            </w:r>
            <w:r w:rsidR="00E74809">
              <w:rPr>
                <w:sz w:val="16"/>
                <w:szCs w:val="16"/>
              </w:rPr>
              <w:t>ного округа</w:t>
            </w:r>
            <w:r>
              <w:rPr>
                <w:sz w:val="16"/>
                <w:szCs w:val="16"/>
              </w:rPr>
              <w:t xml:space="preserve"> на 2021 - 2025</w:t>
            </w:r>
            <w:r w:rsidRPr="004D61FA">
              <w:rPr>
                <w:sz w:val="16"/>
                <w:szCs w:val="16"/>
              </w:rPr>
              <w:t xml:space="preserve"> годы"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0753B4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0753B4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«Поддержка и развитие</w:t>
            </w:r>
            <w:r w:rsidR="00E74809">
              <w:rPr>
                <w:sz w:val="16"/>
                <w:szCs w:val="16"/>
              </w:rPr>
              <w:t xml:space="preserve"> малого предпринимательства в </w:t>
            </w:r>
            <w:proofErr w:type="spellStart"/>
            <w:r w:rsidR="00E74809">
              <w:rPr>
                <w:sz w:val="16"/>
                <w:szCs w:val="16"/>
              </w:rPr>
              <w:t>Балейском</w:t>
            </w:r>
            <w:proofErr w:type="spellEnd"/>
            <w:r w:rsidR="00E74809">
              <w:rPr>
                <w:sz w:val="16"/>
                <w:szCs w:val="16"/>
              </w:rPr>
              <w:t xml:space="preserve"> муниципальном округе</w:t>
            </w:r>
            <w:r>
              <w:rPr>
                <w:sz w:val="16"/>
                <w:szCs w:val="16"/>
              </w:rPr>
              <w:t xml:space="preserve"> на 2022-2026</w:t>
            </w:r>
            <w:r w:rsidRPr="004D61F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Default="008E1600" w:rsidP="000C6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79603</w:t>
            </w:r>
          </w:p>
          <w:p w:rsidR="008E1600" w:rsidRPr="004D61FA" w:rsidRDefault="008E1600" w:rsidP="000C6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0753B4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0753B4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01312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12" w:rsidRPr="004D61FA" w:rsidRDefault="00C01312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«Описание и постановка на кадастровый учет границ населенных пунктов, территориальных зон населенных пунктов</w:t>
            </w:r>
            <w:r w:rsidR="00E74809">
              <w:rPr>
                <w:sz w:val="16"/>
                <w:szCs w:val="16"/>
              </w:rPr>
              <w:t xml:space="preserve">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>
              <w:rPr>
                <w:sz w:val="16"/>
                <w:szCs w:val="16"/>
              </w:rPr>
              <w:t xml:space="preserve"> муницип</w:t>
            </w:r>
            <w:r w:rsidR="00E74809">
              <w:rPr>
                <w:sz w:val="16"/>
                <w:szCs w:val="16"/>
              </w:rPr>
              <w:t>ального округа</w:t>
            </w:r>
            <w:r>
              <w:rPr>
                <w:sz w:val="16"/>
                <w:szCs w:val="16"/>
              </w:rPr>
              <w:t xml:space="preserve"> на 2024-2026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12" w:rsidRDefault="00C01312" w:rsidP="000C6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12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12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312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312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«Модернизация объектов коммунал</w:t>
            </w:r>
            <w:r w:rsidR="003B2A60">
              <w:rPr>
                <w:sz w:val="16"/>
                <w:szCs w:val="16"/>
              </w:rPr>
              <w:t>ьной инфраструктуры на 2024-2026</w:t>
            </w:r>
            <w:r w:rsidRPr="004D61F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91 542,34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18,3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«Комплексная модернизация общего образовани</w:t>
            </w:r>
            <w:r>
              <w:rPr>
                <w:sz w:val="16"/>
                <w:szCs w:val="16"/>
              </w:rPr>
              <w:t xml:space="preserve">я </w:t>
            </w:r>
            <w:proofErr w:type="spellStart"/>
            <w:r>
              <w:rPr>
                <w:sz w:val="16"/>
                <w:szCs w:val="16"/>
              </w:rPr>
              <w:t>Бал</w:t>
            </w:r>
            <w:r w:rsidR="00E74809">
              <w:rPr>
                <w:sz w:val="16"/>
                <w:szCs w:val="16"/>
              </w:rPr>
              <w:t>ейского</w:t>
            </w:r>
            <w:proofErr w:type="spellEnd"/>
            <w:r w:rsidR="00E74809">
              <w:rPr>
                <w:sz w:val="16"/>
                <w:szCs w:val="16"/>
              </w:rPr>
              <w:t xml:space="preserve"> муниципального округа</w:t>
            </w:r>
            <w:r>
              <w:rPr>
                <w:sz w:val="16"/>
                <w:szCs w:val="16"/>
              </w:rPr>
              <w:t xml:space="preserve"> на 2023-2025</w:t>
            </w:r>
            <w:r w:rsidRPr="004D61F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4 613 200,00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4 613 200,00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432 877,47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4D61FA">
              <w:rPr>
                <w:sz w:val="16"/>
                <w:szCs w:val="16"/>
              </w:rPr>
              <w:t>П «Отдых, оздоровление,</w:t>
            </w:r>
            <w:r>
              <w:rPr>
                <w:sz w:val="16"/>
                <w:szCs w:val="16"/>
              </w:rPr>
              <w:t xml:space="preserve"> временная трудовая</w:t>
            </w:r>
            <w:r w:rsidRPr="004D61FA">
              <w:rPr>
                <w:sz w:val="16"/>
                <w:szCs w:val="16"/>
              </w:rPr>
              <w:t xml:space="preserve"> занятость детей и молодежи</w:t>
            </w:r>
            <w:r w:rsidR="00E74809">
              <w:rPr>
                <w:sz w:val="16"/>
                <w:szCs w:val="16"/>
              </w:rPr>
              <w:t xml:space="preserve">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 w:rsidRPr="004D61FA">
              <w:rPr>
                <w:sz w:val="16"/>
                <w:szCs w:val="16"/>
              </w:rPr>
              <w:t xml:space="preserve"> муницип</w:t>
            </w:r>
            <w:r w:rsidR="00E74809">
              <w:rPr>
                <w:sz w:val="16"/>
                <w:szCs w:val="16"/>
              </w:rPr>
              <w:t>ального округа на 2025-2027</w:t>
            </w:r>
            <w:r w:rsidRPr="004D61FA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ы»</w:t>
            </w:r>
            <w:r w:rsidRPr="004D61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B2A6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Default="003B2A6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«Молодежь </w:t>
            </w:r>
            <w:proofErr w:type="spellStart"/>
            <w:r>
              <w:rPr>
                <w:sz w:val="16"/>
                <w:szCs w:val="16"/>
              </w:rPr>
              <w:t>Балейского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округа» (2024-2028 годы)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Default="003B2A6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A6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«Комплексная безопасность в муниципальных образовательных учреждениях</w:t>
            </w:r>
            <w:r w:rsidR="00E74809">
              <w:rPr>
                <w:sz w:val="16"/>
                <w:szCs w:val="16"/>
              </w:rPr>
              <w:t xml:space="preserve">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 w:rsidRPr="004D61FA">
              <w:rPr>
                <w:sz w:val="16"/>
                <w:szCs w:val="16"/>
              </w:rPr>
              <w:t xml:space="preserve"> </w:t>
            </w:r>
            <w:r w:rsidR="00E74809">
              <w:rPr>
                <w:sz w:val="16"/>
                <w:szCs w:val="16"/>
              </w:rPr>
              <w:t>муниципального округа</w:t>
            </w:r>
            <w:r>
              <w:rPr>
                <w:sz w:val="16"/>
                <w:szCs w:val="16"/>
              </w:rPr>
              <w:t xml:space="preserve"> (2023-2025</w:t>
            </w:r>
            <w:r w:rsidRPr="004D61FA">
              <w:rPr>
                <w:sz w:val="16"/>
                <w:szCs w:val="16"/>
              </w:rPr>
              <w:t xml:space="preserve"> годы)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</w:t>
            </w:r>
            <w:r>
              <w:rPr>
                <w:sz w:val="16"/>
                <w:szCs w:val="16"/>
              </w:rPr>
              <w:t>Развитие культуры</w:t>
            </w:r>
            <w:r w:rsidR="00E74809">
              <w:rPr>
                <w:sz w:val="16"/>
                <w:szCs w:val="16"/>
              </w:rPr>
              <w:t xml:space="preserve">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 w:rsidR="00E74809">
              <w:rPr>
                <w:sz w:val="16"/>
                <w:szCs w:val="16"/>
              </w:rPr>
              <w:t xml:space="preserve"> муниципального округа (2025-2029</w:t>
            </w:r>
            <w:r w:rsidRPr="004D61FA">
              <w:rPr>
                <w:sz w:val="16"/>
                <w:szCs w:val="16"/>
              </w:rPr>
              <w:t xml:space="preserve"> годы)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8E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38 659,63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"Развитие системы дошкольного образ</w:t>
            </w:r>
            <w:r w:rsidR="00E74809">
              <w:rPr>
                <w:sz w:val="16"/>
                <w:szCs w:val="16"/>
              </w:rPr>
              <w:t xml:space="preserve">ования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 w:rsidR="00E74809">
              <w:rPr>
                <w:sz w:val="16"/>
                <w:szCs w:val="16"/>
              </w:rPr>
              <w:t xml:space="preserve"> муниципального округа</w:t>
            </w:r>
            <w:r w:rsidR="003B2A60">
              <w:rPr>
                <w:sz w:val="16"/>
                <w:szCs w:val="16"/>
              </w:rPr>
              <w:t xml:space="preserve"> на 2025 - 2027</w:t>
            </w:r>
            <w:r w:rsidRPr="004D61FA">
              <w:rPr>
                <w:sz w:val="16"/>
                <w:szCs w:val="16"/>
              </w:rPr>
              <w:t xml:space="preserve"> годы"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«Об организации учета муниципальной собс</w:t>
            </w:r>
            <w:r w:rsidR="00E74809">
              <w:rPr>
                <w:sz w:val="16"/>
                <w:szCs w:val="16"/>
              </w:rPr>
              <w:t xml:space="preserve">твенности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 w:rsidR="00E74809">
              <w:rPr>
                <w:sz w:val="16"/>
                <w:szCs w:val="16"/>
              </w:rPr>
              <w:t xml:space="preserve"> муниципального округа</w:t>
            </w:r>
            <w:r>
              <w:rPr>
                <w:sz w:val="16"/>
                <w:szCs w:val="16"/>
              </w:rPr>
              <w:t xml:space="preserve"> на 2023-2025</w:t>
            </w:r>
            <w:r w:rsidRPr="004D61F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Default="008E1600" w:rsidP="008E1600">
            <w:pPr>
              <w:jc w:val="center"/>
              <w:rPr>
                <w:sz w:val="16"/>
                <w:szCs w:val="16"/>
              </w:rPr>
            </w:pPr>
          </w:p>
          <w:p w:rsidR="008E1600" w:rsidRPr="004D61FA" w:rsidRDefault="008E1600" w:rsidP="008E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</w:tr>
      <w:tr w:rsidR="008E1600" w:rsidRPr="004D61FA" w:rsidTr="008E1600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1D75FB">
            <w:pPr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 xml:space="preserve">МП "Обеспечение экологической безопасности окружающей среды </w:t>
            </w:r>
            <w:r w:rsidR="00E74809">
              <w:rPr>
                <w:sz w:val="16"/>
                <w:szCs w:val="16"/>
              </w:rPr>
              <w:t xml:space="preserve">и населения </w:t>
            </w:r>
            <w:proofErr w:type="spellStart"/>
            <w:r w:rsidR="00E74809">
              <w:rPr>
                <w:sz w:val="16"/>
                <w:szCs w:val="16"/>
              </w:rPr>
              <w:t>Балейского</w:t>
            </w:r>
            <w:proofErr w:type="spellEnd"/>
            <w:r w:rsidR="00E74809">
              <w:rPr>
                <w:sz w:val="16"/>
                <w:szCs w:val="16"/>
              </w:rPr>
              <w:t xml:space="preserve"> муниципального округа</w:t>
            </w:r>
            <w:r w:rsidRPr="004D61FA">
              <w:rPr>
                <w:sz w:val="16"/>
                <w:szCs w:val="16"/>
              </w:rPr>
              <w:t xml:space="preserve"> при обращении с отходами </w:t>
            </w:r>
            <w:r w:rsidR="003B2A60">
              <w:rPr>
                <w:sz w:val="16"/>
                <w:szCs w:val="16"/>
              </w:rPr>
              <w:t>производства и потребления (2024</w:t>
            </w:r>
            <w:r>
              <w:rPr>
                <w:sz w:val="16"/>
                <w:szCs w:val="16"/>
              </w:rPr>
              <w:t xml:space="preserve"> </w:t>
            </w:r>
            <w:r w:rsidR="00E7480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3B2A60">
              <w:rPr>
                <w:sz w:val="16"/>
                <w:szCs w:val="16"/>
              </w:rPr>
              <w:t>2026</w:t>
            </w:r>
            <w:r w:rsidR="00E74809">
              <w:rPr>
                <w:sz w:val="16"/>
                <w:szCs w:val="16"/>
              </w:rPr>
              <w:t xml:space="preserve"> </w:t>
            </w:r>
            <w:r w:rsidRPr="004D61FA">
              <w:rPr>
                <w:sz w:val="16"/>
                <w:szCs w:val="16"/>
              </w:rPr>
              <w:t>г.)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8E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1 840 384,15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1 840 384,15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 xml:space="preserve">МП "Развитие физической культуры и спорта в </w:t>
            </w:r>
            <w:proofErr w:type="spellStart"/>
            <w:r w:rsidR="00B97339">
              <w:rPr>
                <w:sz w:val="16"/>
                <w:szCs w:val="16"/>
              </w:rPr>
              <w:t>Балейском</w:t>
            </w:r>
            <w:proofErr w:type="spellEnd"/>
            <w:r w:rsidR="00B97339">
              <w:rPr>
                <w:sz w:val="16"/>
                <w:szCs w:val="16"/>
              </w:rPr>
              <w:t xml:space="preserve"> </w:t>
            </w:r>
            <w:r w:rsidRPr="004D61FA">
              <w:rPr>
                <w:sz w:val="16"/>
                <w:szCs w:val="16"/>
              </w:rPr>
              <w:t xml:space="preserve">муниципальном </w:t>
            </w:r>
            <w:r w:rsidR="00B97339">
              <w:rPr>
                <w:sz w:val="16"/>
                <w:szCs w:val="16"/>
              </w:rPr>
              <w:t>округе</w:t>
            </w:r>
            <w:r w:rsidR="003B2A60">
              <w:rPr>
                <w:sz w:val="16"/>
                <w:szCs w:val="16"/>
              </w:rPr>
              <w:t xml:space="preserve"> на 2025 - 2029</w:t>
            </w:r>
            <w:r w:rsidRPr="004D61F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24,7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 xml:space="preserve">МП «Профилактика правонарушений на территории </w:t>
            </w:r>
            <w:proofErr w:type="spellStart"/>
            <w:r w:rsidR="00B97339">
              <w:rPr>
                <w:sz w:val="16"/>
                <w:szCs w:val="16"/>
              </w:rPr>
              <w:t>Балейского</w:t>
            </w:r>
            <w:proofErr w:type="spellEnd"/>
            <w:r w:rsidR="00B97339">
              <w:rPr>
                <w:sz w:val="16"/>
                <w:szCs w:val="16"/>
              </w:rPr>
              <w:t xml:space="preserve"> </w:t>
            </w:r>
            <w:r w:rsidRPr="004D61FA">
              <w:rPr>
                <w:sz w:val="16"/>
                <w:szCs w:val="16"/>
              </w:rPr>
              <w:t>муниципального</w:t>
            </w:r>
            <w:r w:rsidR="00B97339">
              <w:rPr>
                <w:sz w:val="16"/>
                <w:szCs w:val="16"/>
              </w:rPr>
              <w:t xml:space="preserve"> округа</w:t>
            </w:r>
            <w:r w:rsidRPr="004D61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2021-2025</w:t>
            </w:r>
            <w:r w:rsidRPr="004D61F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 «Обеспечение первичных мер пожарной безопасности на</w:t>
            </w:r>
            <w:r w:rsidR="00B97339">
              <w:rPr>
                <w:sz w:val="16"/>
                <w:szCs w:val="16"/>
              </w:rPr>
              <w:t xml:space="preserve"> территории </w:t>
            </w:r>
            <w:proofErr w:type="spellStart"/>
            <w:r w:rsidR="00B97339">
              <w:rPr>
                <w:sz w:val="16"/>
                <w:szCs w:val="16"/>
              </w:rPr>
              <w:t>Балейского</w:t>
            </w:r>
            <w:proofErr w:type="spellEnd"/>
            <w:r w:rsidR="00B97339">
              <w:rPr>
                <w:sz w:val="16"/>
                <w:szCs w:val="16"/>
              </w:rPr>
              <w:t xml:space="preserve"> муниципального округа</w:t>
            </w:r>
            <w:r>
              <w:rPr>
                <w:sz w:val="16"/>
                <w:szCs w:val="16"/>
              </w:rPr>
              <w:t xml:space="preserve"> на 2023-2025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"Энергосбережение и повышение эн</w:t>
            </w:r>
            <w:r>
              <w:rPr>
                <w:sz w:val="16"/>
                <w:szCs w:val="16"/>
              </w:rPr>
              <w:t>ергетической эффективности (2021- 2025</w:t>
            </w:r>
            <w:r w:rsidRPr="004D61FA">
              <w:rPr>
                <w:sz w:val="16"/>
                <w:szCs w:val="16"/>
              </w:rPr>
              <w:t xml:space="preserve"> годы) в</w:t>
            </w:r>
            <w:r w:rsidR="00B97339">
              <w:rPr>
                <w:sz w:val="16"/>
                <w:szCs w:val="16"/>
              </w:rPr>
              <w:t xml:space="preserve"> </w:t>
            </w:r>
            <w:proofErr w:type="spellStart"/>
            <w:r w:rsidR="00B97339">
              <w:rPr>
                <w:sz w:val="16"/>
                <w:szCs w:val="16"/>
              </w:rPr>
              <w:t>Балейском</w:t>
            </w:r>
            <w:proofErr w:type="spellEnd"/>
            <w:r w:rsidRPr="004D61FA">
              <w:rPr>
                <w:sz w:val="16"/>
                <w:szCs w:val="16"/>
              </w:rPr>
              <w:t xml:space="preserve"> муници</w:t>
            </w:r>
            <w:r w:rsidR="00B97339">
              <w:rPr>
                <w:sz w:val="16"/>
                <w:szCs w:val="16"/>
              </w:rPr>
              <w:t>пальном округе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3B2A60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81 000,00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3B2A6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Pr="004D61FA" w:rsidRDefault="003B2A6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«Развитие туризма на территории </w:t>
            </w:r>
            <w:proofErr w:type="spellStart"/>
            <w:r>
              <w:rPr>
                <w:sz w:val="16"/>
                <w:szCs w:val="16"/>
              </w:rPr>
              <w:t>Балейского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округа» (2023-2025 годы)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Default="00B97339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Pr="004D61FA" w:rsidRDefault="00C01413" w:rsidP="009E58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Default="00B97339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A60" w:rsidRDefault="00B97339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A6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"Чистая вод</w:t>
            </w:r>
            <w:r w:rsidR="00B97339">
              <w:rPr>
                <w:sz w:val="16"/>
                <w:szCs w:val="16"/>
              </w:rPr>
              <w:t>а" (2025 -2027</w:t>
            </w:r>
            <w:r w:rsidRPr="004D61FA">
              <w:rPr>
                <w:sz w:val="16"/>
                <w:szCs w:val="16"/>
              </w:rPr>
              <w:t xml:space="preserve"> годы</w:t>
            </w:r>
            <w:r w:rsidR="00B97339">
              <w:rPr>
                <w:sz w:val="16"/>
                <w:szCs w:val="16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83 419,20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1D7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МП «Комплексное</w:t>
            </w:r>
            <w:r w:rsidRPr="004D61FA">
              <w:rPr>
                <w:sz w:val="16"/>
                <w:szCs w:val="16"/>
              </w:rPr>
              <w:t xml:space="preserve"> развитие сельских терр</w:t>
            </w:r>
            <w:r w:rsidR="00B97339">
              <w:rPr>
                <w:sz w:val="16"/>
                <w:szCs w:val="16"/>
              </w:rPr>
              <w:t xml:space="preserve">иторий </w:t>
            </w:r>
            <w:proofErr w:type="spellStart"/>
            <w:r w:rsidR="00B97339">
              <w:rPr>
                <w:sz w:val="16"/>
                <w:szCs w:val="16"/>
              </w:rPr>
              <w:t>Балейского</w:t>
            </w:r>
            <w:proofErr w:type="spellEnd"/>
            <w:r w:rsidR="00B97339">
              <w:rPr>
                <w:sz w:val="16"/>
                <w:szCs w:val="16"/>
              </w:rPr>
              <w:t xml:space="preserve"> муниципального округа</w:t>
            </w:r>
            <w:r>
              <w:rPr>
                <w:sz w:val="16"/>
                <w:szCs w:val="16"/>
              </w:rPr>
              <w:t xml:space="preserve"> на 2021</w:t>
            </w:r>
            <w:r w:rsidRPr="004D61FA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25 годы</w:t>
            </w:r>
            <w:r w:rsidRPr="004D61FA">
              <w:rPr>
                <w:sz w:val="16"/>
                <w:szCs w:val="16"/>
              </w:rPr>
              <w:t>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D6372C" w:rsidP="008E1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308 600,00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308 600,00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1D75FB">
            <w:pPr>
              <w:rPr>
                <w:sz w:val="16"/>
                <w:szCs w:val="16"/>
              </w:rPr>
            </w:pPr>
            <w:r w:rsidRPr="004D61FA">
              <w:rPr>
                <w:sz w:val="16"/>
                <w:szCs w:val="16"/>
              </w:rPr>
              <w:t>МП «Ремонт дорог и содержание сети автомобильных дорог общего</w:t>
            </w:r>
            <w:r w:rsidR="00B97339">
              <w:rPr>
                <w:sz w:val="16"/>
                <w:szCs w:val="16"/>
              </w:rPr>
              <w:t xml:space="preserve"> </w:t>
            </w:r>
            <w:r w:rsidRPr="004D61FA">
              <w:rPr>
                <w:sz w:val="16"/>
                <w:szCs w:val="16"/>
              </w:rPr>
              <w:t>пользования м</w:t>
            </w:r>
            <w:r w:rsidR="00B97339">
              <w:rPr>
                <w:sz w:val="16"/>
                <w:szCs w:val="16"/>
              </w:rPr>
              <w:t xml:space="preserve">естного значения </w:t>
            </w:r>
            <w:proofErr w:type="spellStart"/>
            <w:r w:rsidR="00B97339">
              <w:rPr>
                <w:sz w:val="16"/>
                <w:szCs w:val="16"/>
              </w:rPr>
              <w:t>Балейского</w:t>
            </w:r>
            <w:proofErr w:type="spellEnd"/>
            <w:r w:rsidR="00B97339">
              <w:rPr>
                <w:sz w:val="16"/>
                <w:szCs w:val="16"/>
              </w:rPr>
              <w:t xml:space="preserve"> муниципального округа на 2024-2026</w:t>
            </w:r>
            <w:r w:rsidRPr="004D61FA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D6372C" w:rsidP="00D63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11 393 430,00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11 393 430,00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456 660,07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</w:tr>
      <w:tr w:rsidR="008E1600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8E1600" w:rsidP="00FF3400">
            <w:pPr>
              <w:rPr>
                <w:color w:val="000000"/>
                <w:sz w:val="16"/>
                <w:szCs w:val="16"/>
                <w:lang w:eastAsia="ru-RU"/>
              </w:rPr>
            </w:pPr>
            <w:r w:rsidRPr="004D61FA">
              <w:rPr>
                <w:color w:val="000000"/>
                <w:sz w:val="16"/>
                <w:szCs w:val="16"/>
                <w:lang w:eastAsia="ru-RU"/>
              </w:rPr>
              <w:t>МП «Обеспечение педагогическими кадрами образовательных организаций</w:t>
            </w:r>
            <w:r w:rsidR="00E7480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74809"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 w:rsidRPr="004D61FA">
              <w:rPr>
                <w:color w:val="000000"/>
                <w:sz w:val="16"/>
                <w:szCs w:val="16"/>
                <w:lang w:eastAsia="ru-RU"/>
              </w:rPr>
              <w:t xml:space="preserve"> муниципального</w:t>
            </w:r>
            <w:r w:rsidR="00E74809">
              <w:rPr>
                <w:color w:val="000000"/>
                <w:sz w:val="16"/>
                <w:szCs w:val="16"/>
                <w:lang w:eastAsia="ru-RU"/>
              </w:rPr>
              <w:t xml:space="preserve"> округа на 225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  <w:r w:rsidR="00E74809">
              <w:rPr>
                <w:color w:val="000000"/>
                <w:sz w:val="16"/>
                <w:szCs w:val="16"/>
                <w:lang w:eastAsia="ru-RU"/>
              </w:rPr>
              <w:t>2027</w:t>
            </w:r>
            <w:r w:rsidRPr="004D61FA">
              <w:rPr>
                <w:color w:val="000000"/>
                <w:sz w:val="16"/>
                <w:szCs w:val="16"/>
                <w:lang w:eastAsia="ru-RU"/>
              </w:rPr>
              <w:t xml:space="preserve"> гг.»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600" w:rsidRPr="004D61FA" w:rsidRDefault="00D6372C" w:rsidP="00D6372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B9733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0305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05" w:rsidRPr="004D61FA" w:rsidRDefault="00EA0305" w:rsidP="00FF3400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МП «Формирование современной городской среды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муниципального округа (2025-2030 годы)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05" w:rsidRDefault="00EA0305" w:rsidP="00D6372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305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326 321,31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305" w:rsidRDefault="00EA0305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326 321,31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305" w:rsidRDefault="00EA0305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34 492,29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305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D6372C" w:rsidRPr="004D61FA" w:rsidTr="008E1600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72C" w:rsidRPr="004D61FA" w:rsidRDefault="00D6372C" w:rsidP="00FF3400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 «Обеспечение жильем молодых семей</w:t>
            </w:r>
            <w:r w:rsidR="00E7480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74809"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муницип</w:t>
            </w:r>
            <w:r w:rsidR="00E74809">
              <w:rPr>
                <w:color w:val="000000"/>
                <w:sz w:val="16"/>
                <w:szCs w:val="16"/>
                <w:lang w:eastAsia="ru-RU"/>
              </w:rPr>
              <w:t>ального округа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в 2023-2025 годах»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72C" w:rsidRDefault="00D6372C" w:rsidP="00D6372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2C" w:rsidRPr="004D61FA" w:rsidRDefault="00C01413" w:rsidP="009E58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2C" w:rsidRPr="004D61FA" w:rsidRDefault="00E7480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2C" w:rsidRPr="004D61FA" w:rsidRDefault="00E74809" w:rsidP="003F2D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72C" w:rsidRPr="004D61FA" w:rsidRDefault="002C6611" w:rsidP="003F2D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E1600" w:rsidRPr="004D61FA" w:rsidTr="008E160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1D75FB">
            <w:pPr>
              <w:jc w:val="center"/>
              <w:rPr>
                <w:b/>
                <w:bCs/>
                <w:sz w:val="16"/>
                <w:szCs w:val="16"/>
              </w:rPr>
            </w:pPr>
            <w:r w:rsidRPr="004D61F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8E1600" w:rsidP="008E16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C01413" w:rsidP="009E58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23 179 935,46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EA0305" w:rsidP="003F2D7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A39E0">
              <w:rPr>
                <w:b/>
                <w:bCs/>
                <w:sz w:val="16"/>
                <w:szCs w:val="16"/>
              </w:rPr>
              <w:t>3 179 935,46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600" w:rsidRPr="004D61FA" w:rsidRDefault="00EA0305" w:rsidP="003F2D7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A39E0">
              <w:rPr>
                <w:b/>
                <w:bCs/>
                <w:sz w:val="16"/>
                <w:szCs w:val="16"/>
              </w:rPr>
              <w:t> 322 611,00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600" w:rsidRPr="004D61FA" w:rsidRDefault="00FA39E0" w:rsidP="003F2D7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5,7</w:t>
            </w:r>
          </w:p>
        </w:tc>
      </w:tr>
    </w:tbl>
    <w:p w:rsidR="00A33E31" w:rsidRPr="004D61FA" w:rsidRDefault="00A33E31" w:rsidP="00A33E31">
      <w:pPr>
        <w:rPr>
          <w:sz w:val="16"/>
          <w:szCs w:val="16"/>
        </w:rPr>
      </w:pPr>
    </w:p>
    <w:p w:rsidR="00FF3400" w:rsidRDefault="00E040E6" w:rsidP="00911074">
      <w:pPr>
        <w:spacing w:line="200" w:lineRule="atLeast"/>
        <w:ind w:right="3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</w:t>
      </w:r>
    </w:p>
    <w:p w:rsidR="00413EF8" w:rsidRDefault="00911074" w:rsidP="00413EF8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6. Анализ источников внутреннего финансирования</w:t>
      </w:r>
      <w:r w:rsidR="00413EF8">
        <w:rPr>
          <w:b/>
          <w:spacing w:val="-4"/>
          <w:sz w:val="28"/>
          <w:szCs w:val="28"/>
        </w:rPr>
        <w:t xml:space="preserve"> </w:t>
      </w:r>
    </w:p>
    <w:p w:rsidR="00911074" w:rsidRDefault="00911074" w:rsidP="00413EF8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дефицита бюджета</w:t>
      </w:r>
    </w:p>
    <w:p w:rsidR="00911074" w:rsidRDefault="00911074" w:rsidP="00911074">
      <w:pPr>
        <w:jc w:val="both"/>
        <w:rPr>
          <w:sz w:val="28"/>
          <w:szCs w:val="28"/>
        </w:rPr>
      </w:pPr>
    </w:p>
    <w:p w:rsidR="008B3A50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представленным</w:t>
      </w:r>
      <w:r>
        <w:rPr>
          <w:spacing w:val="-4"/>
          <w:sz w:val="28"/>
          <w:szCs w:val="28"/>
        </w:rPr>
        <w:t xml:space="preserve"> отчетом б</w:t>
      </w:r>
      <w:r>
        <w:rPr>
          <w:sz w:val="28"/>
          <w:szCs w:val="28"/>
        </w:rPr>
        <w:t>юд</w:t>
      </w:r>
      <w:r w:rsidR="002556BD">
        <w:rPr>
          <w:sz w:val="28"/>
          <w:szCs w:val="28"/>
        </w:rPr>
        <w:t>жет</w:t>
      </w:r>
      <w:r w:rsidR="002C6611">
        <w:rPr>
          <w:sz w:val="28"/>
          <w:szCs w:val="28"/>
        </w:rPr>
        <w:t xml:space="preserve"> </w:t>
      </w:r>
      <w:proofErr w:type="spellStart"/>
      <w:r w:rsidR="002C6611">
        <w:rPr>
          <w:sz w:val="28"/>
          <w:szCs w:val="28"/>
        </w:rPr>
        <w:t>Балейского</w:t>
      </w:r>
      <w:proofErr w:type="spellEnd"/>
      <w:r w:rsidR="002556BD">
        <w:rPr>
          <w:sz w:val="28"/>
          <w:szCs w:val="28"/>
        </w:rPr>
        <w:t xml:space="preserve"> муницип</w:t>
      </w:r>
      <w:r w:rsidR="002C6611">
        <w:rPr>
          <w:sz w:val="28"/>
          <w:szCs w:val="28"/>
        </w:rPr>
        <w:t>ального округа</w:t>
      </w:r>
      <w:r w:rsidR="00341CBF">
        <w:rPr>
          <w:sz w:val="28"/>
          <w:szCs w:val="28"/>
        </w:rPr>
        <w:t xml:space="preserve"> за </w:t>
      </w:r>
      <w:r w:rsidR="00C97BF9">
        <w:rPr>
          <w:sz w:val="28"/>
          <w:szCs w:val="28"/>
        </w:rPr>
        <w:t>1 кв</w:t>
      </w:r>
      <w:r w:rsidR="002C6611">
        <w:rPr>
          <w:sz w:val="28"/>
          <w:szCs w:val="28"/>
        </w:rPr>
        <w:t>артал 2025</w:t>
      </w:r>
      <w:r w:rsidR="005204EF">
        <w:rPr>
          <w:sz w:val="28"/>
          <w:szCs w:val="28"/>
        </w:rPr>
        <w:t xml:space="preserve"> года исполне</w:t>
      </w:r>
      <w:r w:rsidR="00C94641">
        <w:rPr>
          <w:sz w:val="28"/>
          <w:szCs w:val="28"/>
        </w:rPr>
        <w:t>н с де</w:t>
      </w:r>
      <w:r w:rsidR="00AB3E6E">
        <w:rPr>
          <w:sz w:val="28"/>
          <w:szCs w:val="28"/>
        </w:rPr>
        <w:t xml:space="preserve">фицитом в размере </w:t>
      </w:r>
      <w:r w:rsidR="002C6611">
        <w:rPr>
          <w:sz w:val="28"/>
          <w:szCs w:val="28"/>
        </w:rPr>
        <w:t>26 397 293</w:t>
      </w:r>
      <w:r>
        <w:rPr>
          <w:sz w:val="28"/>
          <w:szCs w:val="28"/>
        </w:rPr>
        <w:t xml:space="preserve"> руб</w:t>
      </w:r>
      <w:r w:rsidR="00360DEC">
        <w:rPr>
          <w:sz w:val="28"/>
          <w:szCs w:val="28"/>
        </w:rPr>
        <w:t>лей</w:t>
      </w:r>
      <w:r w:rsidR="002C6611">
        <w:rPr>
          <w:sz w:val="28"/>
          <w:szCs w:val="28"/>
        </w:rPr>
        <w:t xml:space="preserve"> 95</w:t>
      </w:r>
      <w:r w:rsidR="000C1DB0">
        <w:rPr>
          <w:sz w:val="28"/>
          <w:szCs w:val="28"/>
        </w:rPr>
        <w:t xml:space="preserve"> коп</w:t>
      </w:r>
      <w:r w:rsidR="005E2154">
        <w:rPr>
          <w:sz w:val="28"/>
          <w:szCs w:val="28"/>
        </w:rPr>
        <w:t>еек</w:t>
      </w:r>
      <w:r>
        <w:rPr>
          <w:sz w:val="28"/>
          <w:szCs w:val="28"/>
        </w:rPr>
        <w:t xml:space="preserve">. </w:t>
      </w:r>
    </w:p>
    <w:p w:rsidR="006E3FED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Получение бюджетных кредитов от других бюджетов бюджетной системы РФ и кредитов от кредитных организаций не производилось.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Исполнение муниципальных гарантий – 0,0 руб.</w:t>
      </w:r>
    </w:p>
    <w:p w:rsidR="00911074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038B">
        <w:rPr>
          <w:sz w:val="28"/>
          <w:szCs w:val="28"/>
        </w:rPr>
        <w:t xml:space="preserve">   Долговые обязательства района</w:t>
      </w:r>
      <w:r w:rsidR="002C6611">
        <w:rPr>
          <w:sz w:val="28"/>
          <w:szCs w:val="28"/>
        </w:rPr>
        <w:t xml:space="preserve"> на 1 апреля 2025 года  составляют 3 255 449</w:t>
      </w:r>
      <w:r w:rsidR="00BD04FF">
        <w:rPr>
          <w:sz w:val="28"/>
          <w:szCs w:val="28"/>
        </w:rPr>
        <w:t xml:space="preserve"> рублей</w:t>
      </w:r>
      <w:r w:rsidR="002C6611">
        <w:rPr>
          <w:sz w:val="28"/>
          <w:szCs w:val="28"/>
        </w:rPr>
        <w:t xml:space="preserve"> 8</w:t>
      </w:r>
      <w:r w:rsidR="005E2154">
        <w:rPr>
          <w:sz w:val="28"/>
          <w:szCs w:val="28"/>
        </w:rPr>
        <w:t>0 копеек</w:t>
      </w:r>
      <w:r w:rsidR="00821AF4">
        <w:rPr>
          <w:sz w:val="28"/>
          <w:szCs w:val="28"/>
        </w:rPr>
        <w:t>, в том числе кредит</w:t>
      </w:r>
      <w:r w:rsidR="00AE1A56">
        <w:rPr>
          <w:sz w:val="28"/>
          <w:szCs w:val="28"/>
        </w:rPr>
        <w:t>ы</w:t>
      </w:r>
      <w:r w:rsidR="00821AF4">
        <w:rPr>
          <w:sz w:val="28"/>
          <w:szCs w:val="28"/>
        </w:rPr>
        <w:t xml:space="preserve"> из бюдже</w:t>
      </w:r>
      <w:r w:rsidR="00BB3D3B">
        <w:rPr>
          <w:sz w:val="28"/>
          <w:szCs w:val="28"/>
        </w:rPr>
        <w:t>т</w:t>
      </w:r>
      <w:r w:rsidR="00D836DF">
        <w:rPr>
          <w:sz w:val="28"/>
          <w:szCs w:val="28"/>
        </w:rPr>
        <w:t>а З</w:t>
      </w:r>
      <w:r w:rsidR="00ED2808">
        <w:rPr>
          <w:sz w:val="28"/>
          <w:szCs w:val="28"/>
        </w:rPr>
        <w:t>абайкальского края</w:t>
      </w:r>
      <w:r w:rsidR="002C6611">
        <w:rPr>
          <w:sz w:val="28"/>
          <w:szCs w:val="28"/>
        </w:rPr>
        <w:t xml:space="preserve"> – 3 255 449</w:t>
      </w:r>
      <w:r w:rsidR="00821AF4">
        <w:rPr>
          <w:sz w:val="28"/>
          <w:szCs w:val="28"/>
        </w:rPr>
        <w:t xml:space="preserve"> рублей</w:t>
      </w:r>
      <w:r w:rsidR="002C6611">
        <w:rPr>
          <w:sz w:val="28"/>
          <w:szCs w:val="28"/>
        </w:rPr>
        <w:t xml:space="preserve"> 8</w:t>
      </w:r>
      <w:r w:rsidR="000C1DB0">
        <w:rPr>
          <w:sz w:val="28"/>
          <w:szCs w:val="28"/>
        </w:rPr>
        <w:t>0 коп</w:t>
      </w:r>
      <w:r w:rsidR="005E2154">
        <w:rPr>
          <w:sz w:val="28"/>
          <w:szCs w:val="28"/>
        </w:rPr>
        <w:t>еек</w:t>
      </w:r>
      <w:r w:rsidR="00821AF4">
        <w:rPr>
          <w:sz w:val="28"/>
          <w:szCs w:val="28"/>
        </w:rPr>
        <w:t xml:space="preserve">. </w:t>
      </w:r>
      <w:r w:rsidR="000C1DB0">
        <w:rPr>
          <w:sz w:val="28"/>
          <w:szCs w:val="28"/>
        </w:rPr>
        <w:t xml:space="preserve">    </w:t>
      </w:r>
    </w:p>
    <w:p w:rsidR="00911074" w:rsidRDefault="00911074" w:rsidP="00911074">
      <w:pPr>
        <w:jc w:val="both"/>
        <w:rPr>
          <w:b/>
          <w:sz w:val="28"/>
          <w:szCs w:val="28"/>
        </w:rPr>
      </w:pPr>
    </w:p>
    <w:p w:rsidR="00911074" w:rsidRDefault="00BF1A52" w:rsidP="0091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11074">
        <w:rPr>
          <w:b/>
          <w:sz w:val="28"/>
          <w:szCs w:val="28"/>
        </w:rPr>
        <w:t>. Выводы</w:t>
      </w:r>
    </w:p>
    <w:p w:rsidR="00911074" w:rsidRDefault="00911074" w:rsidP="00911074">
      <w:pPr>
        <w:jc w:val="center"/>
        <w:rPr>
          <w:sz w:val="28"/>
          <w:szCs w:val="28"/>
        </w:rPr>
      </w:pPr>
    </w:p>
    <w:p w:rsidR="00911074" w:rsidRDefault="00BF1A52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A8038B">
        <w:rPr>
          <w:sz w:val="28"/>
          <w:szCs w:val="28"/>
        </w:rPr>
        <w:t>.1. Бюджет</w:t>
      </w:r>
      <w:r w:rsidR="002C6611">
        <w:rPr>
          <w:sz w:val="28"/>
          <w:szCs w:val="28"/>
        </w:rPr>
        <w:t xml:space="preserve"> </w:t>
      </w:r>
      <w:proofErr w:type="spellStart"/>
      <w:r w:rsidR="002C6611">
        <w:rPr>
          <w:sz w:val="28"/>
          <w:szCs w:val="28"/>
        </w:rPr>
        <w:t>Балейского</w:t>
      </w:r>
      <w:proofErr w:type="spellEnd"/>
      <w:r w:rsidR="00A8038B">
        <w:rPr>
          <w:sz w:val="28"/>
          <w:szCs w:val="28"/>
        </w:rPr>
        <w:t xml:space="preserve"> муницип</w:t>
      </w:r>
      <w:r w:rsidR="002C6611">
        <w:rPr>
          <w:sz w:val="28"/>
          <w:szCs w:val="28"/>
        </w:rPr>
        <w:t>ального округа</w:t>
      </w:r>
      <w:r>
        <w:rPr>
          <w:sz w:val="28"/>
          <w:szCs w:val="28"/>
        </w:rPr>
        <w:t xml:space="preserve"> за 1 квартал</w:t>
      </w:r>
      <w:r w:rsidR="00B0032F">
        <w:rPr>
          <w:sz w:val="28"/>
          <w:szCs w:val="28"/>
        </w:rPr>
        <w:t xml:space="preserve"> </w:t>
      </w:r>
      <w:r w:rsidR="002C6611">
        <w:rPr>
          <w:sz w:val="28"/>
          <w:szCs w:val="28"/>
        </w:rPr>
        <w:t>2025</w:t>
      </w:r>
      <w:r w:rsidR="00D05CBE">
        <w:rPr>
          <w:sz w:val="28"/>
          <w:szCs w:val="28"/>
        </w:rPr>
        <w:t xml:space="preserve"> года исполнялся</w:t>
      </w:r>
      <w:r w:rsidR="00A7697C">
        <w:rPr>
          <w:sz w:val="28"/>
          <w:szCs w:val="28"/>
        </w:rPr>
        <w:t xml:space="preserve"> в соответствии с требованиями</w:t>
      </w:r>
      <w:r w:rsidR="00D05CBE">
        <w:rPr>
          <w:sz w:val="28"/>
          <w:szCs w:val="28"/>
        </w:rPr>
        <w:t xml:space="preserve"> и норм</w:t>
      </w:r>
      <w:r w:rsidR="00A7697C">
        <w:rPr>
          <w:sz w:val="28"/>
          <w:szCs w:val="28"/>
        </w:rPr>
        <w:t>ами</w:t>
      </w:r>
      <w:r w:rsidR="00911074">
        <w:rPr>
          <w:sz w:val="28"/>
          <w:szCs w:val="28"/>
        </w:rPr>
        <w:t xml:space="preserve"> действующего бюджетного законодательства и норматив</w:t>
      </w:r>
      <w:r w:rsidR="00D05CBE">
        <w:rPr>
          <w:sz w:val="28"/>
          <w:szCs w:val="28"/>
        </w:rPr>
        <w:t>ных правовых</w:t>
      </w:r>
      <w:r w:rsidR="00A8038B">
        <w:rPr>
          <w:sz w:val="28"/>
          <w:szCs w:val="28"/>
        </w:rPr>
        <w:t xml:space="preserve"> ак</w:t>
      </w:r>
      <w:r w:rsidR="00D05CBE">
        <w:rPr>
          <w:sz w:val="28"/>
          <w:szCs w:val="28"/>
        </w:rPr>
        <w:t>тов</w:t>
      </w:r>
      <w:r w:rsidR="002C6611">
        <w:rPr>
          <w:sz w:val="28"/>
          <w:szCs w:val="28"/>
        </w:rPr>
        <w:t xml:space="preserve"> </w:t>
      </w:r>
      <w:proofErr w:type="spellStart"/>
      <w:r w:rsidR="002C6611">
        <w:rPr>
          <w:sz w:val="28"/>
          <w:szCs w:val="28"/>
        </w:rPr>
        <w:t>Балейского</w:t>
      </w:r>
      <w:proofErr w:type="spellEnd"/>
      <w:r w:rsidR="00A8038B">
        <w:rPr>
          <w:sz w:val="28"/>
          <w:szCs w:val="28"/>
        </w:rPr>
        <w:t xml:space="preserve"> муницип</w:t>
      </w:r>
      <w:r w:rsidR="002C6611">
        <w:rPr>
          <w:sz w:val="28"/>
          <w:szCs w:val="28"/>
        </w:rPr>
        <w:t>ального округа</w:t>
      </w:r>
      <w:r w:rsidR="00A8038B">
        <w:rPr>
          <w:sz w:val="28"/>
          <w:szCs w:val="28"/>
        </w:rPr>
        <w:t xml:space="preserve"> о бюджете</w:t>
      </w:r>
      <w:r w:rsidR="00911074">
        <w:rPr>
          <w:sz w:val="28"/>
          <w:szCs w:val="28"/>
        </w:rPr>
        <w:t>.</w:t>
      </w:r>
    </w:p>
    <w:p w:rsidR="005F66E9" w:rsidRDefault="00911074" w:rsidP="005F6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A52">
        <w:rPr>
          <w:sz w:val="28"/>
          <w:szCs w:val="28"/>
        </w:rPr>
        <w:t xml:space="preserve">   7</w:t>
      </w:r>
      <w:r>
        <w:rPr>
          <w:sz w:val="28"/>
          <w:szCs w:val="28"/>
        </w:rPr>
        <w:t>.2.</w:t>
      </w:r>
      <w:r>
        <w:rPr>
          <w:spacing w:val="-4"/>
          <w:sz w:val="28"/>
          <w:szCs w:val="28"/>
        </w:rPr>
        <w:t xml:space="preserve"> </w:t>
      </w:r>
      <w:proofErr w:type="gramStart"/>
      <w:r w:rsidR="005F66E9">
        <w:rPr>
          <w:sz w:val="28"/>
          <w:szCs w:val="28"/>
        </w:rPr>
        <w:t>В соответствии с представленным отчетом исполненные доход</w:t>
      </w:r>
      <w:r w:rsidR="005D3EAC">
        <w:rPr>
          <w:sz w:val="28"/>
          <w:szCs w:val="28"/>
        </w:rPr>
        <w:t xml:space="preserve">ы бюджета </w:t>
      </w:r>
      <w:proofErr w:type="spellStart"/>
      <w:r w:rsidR="005D3EAC">
        <w:rPr>
          <w:sz w:val="28"/>
          <w:szCs w:val="28"/>
        </w:rPr>
        <w:t>Балейского</w:t>
      </w:r>
      <w:proofErr w:type="spellEnd"/>
      <w:r w:rsidR="005D3EAC">
        <w:rPr>
          <w:sz w:val="28"/>
          <w:szCs w:val="28"/>
        </w:rPr>
        <w:t xml:space="preserve"> муниципального округа за 1 квартал 2025 года составили 292 292 475</w:t>
      </w:r>
      <w:r w:rsidR="006E3FED">
        <w:rPr>
          <w:sz w:val="28"/>
          <w:szCs w:val="28"/>
        </w:rPr>
        <w:t xml:space="preserve"> рублей</w:t>
      </w:r>
      <w:r w:rsidR="005D3EAC">
        <w:rPr>
          <w:sz w:val="28"/>
          <w:szCs w:val="28"/>
        </w:rPr>
        <w:t xml:space="preserve"> 8</w:t>
      </w:r>
      <w:r w:rsidR="00ED2808">
        <w:rPr>
          <w:sz w:val="28"/>
          <w:szCs w:val="28"/>
        </w:rPr>
        <w:t>5 копеек</w:t>
      </w:r>
      <w:r w:rsidR="006E3FED">
        <w:rPr>
          <w:sz w:val="28"/>
          <w:szCs w:val="28"/>
        </w:rPr>
        <w:t>,</w:t>
      </w:r>
      <w:r w:rsidR="006077FE">
        <w:rPr>
          <w:sz w:val="28"/>
          <w:szCs w:val="28"/>
        </w:rPr>
        <w:t xml:space="preserve"> ил</w:t>
      </w:r>
      <w:r w:rsidR="005D3EAC">
        <w:rPr>
          <w:sz w:val="28"/>
          <w:szCs w:val="28"/>
        </w:rPr>
        <w:t>и  22,5</w:t>
      </w:r>
      <w:r w:rsidR="005F66E9">
        <w:rPr>
          <w:sz w:val="28"/>
          <w:szCs w:val="28"/>
        </w:rPr>
        <w:t xml:space="preserve"> </w:t>
      </w:r>
      <w:r w:rsidR="005F66E9" w:rsidRPr="00911074">
        <w:rPr>
          <w:sz w:val="28"/>
          <w:szCs w:val="28"/>
        </w:rPr>
        <w:t>%</w:t>
      </w:r>
      <w:r w:rsidR="005F66E9">
        <w:rPr>
          <w:sz w:val="28"/>
          <w:szCs w:val="28"/>
        </w:rPr>
        <w:t xml:space="preserve"> от годового объема уточненных </w:t>
      </w:r>
      <w:r w:rsidR="005D3EAC">
        <w:rPr>
          <w:sz w:val="28"/>
          <w:szCs w:val="28"/>
        </w:rPr>
        <w:t xml:space="preserve"> доходов, что на 106 015 909</w:t>
      </w:r>
      <w:r w:rsidR="00B0032F">
        <w:rPr>
          <w:sz w:val="28"/>
          <w:szCs w:val="28"/>
        </w:rPr>
        <w:t xml:space="preserve"> рублей</w:t>
      </w:r>
      <w:r w:rsidR="005D3EAC">
        <w:rPr>
          <w:sz w:val="28"/>
          <w:szCs w:val="28"/>
        </w:rPr>
        <w:t xml:space="preserve"> 20</w:t>
      </w:r>
      <w:r w:rsidR="00740FA5">
        <w:rPr>
          <w:sz w:val="28"/>
          <w:szCs w:val="28"/>
        </w:rPr>
        <w:t xml:space="preserve"> копеек</w:t>
      </w:r>
      <w:r w:rsidR="00B0032F">
        <w:rPr>
          <w:sz w:val="28"/>
          <w:szCs w:val="28"/>
        </w:rPr>
        <w:t>, или на</w:t>
      </w:r>
      <w:r w:rsidR="005D3EAC">
        <w:rPr>
          <w:sz w:val="28"/>
          <w:szCs w:val="28"/>
        </w:rPr>
        <w:t xml:space="preserve"> 56,9 % выше</w:t>
      </w:r>
      <w:r w:rsidR="00D60C7C">
        <w:rPr>
          <w:sz w:val="28"/>
          <w:szCs w:val="28"/>
        </w:rPr>
        <w:t xml:space="preserve"> объема </w:t>
      </w:r>
      <w:r w:rsidR="005F66E9">
        <w:rPr>
          <w:sz w:val="28"/>
          <w:szCs w:val="28"/>
        </w:rPr>
        <w:t>поступлений в доход бюджета за аналогичный пе</w:t>
      </w:r>
      <w:r w:rsidR="005D3EAC">
        <w:rPr>
          <w:sz w:val="28"/>
          <w:szCs w:val="28"/>
        </w:rPr>
        <w:t>риод 2024</w:t>
      </w:r>
      <w:r w:rsidR="005F66E9">
        <w:rPr>
          <w:sz w:val="28"/>
          <w:szCs w:val="28"/>
        </w:rPr>
        <w:t xml:space="preserve"> года</w:t>
      </w:r>
      <w:r w:rsidR="005D3EAC">
        <w:rPr>
          <w:sz w:val="28"/>
          <w:szCs w:val="28"/>
        </w:rPr>
        <w:t xml:space="preserve"> </w:t>
      </w:r>
      <w:r w:rsidR="005D3EAC" w:rsidRPr="005D3EAC">
        <w:rPr>
          <w:sz w:val="28"/>
          <w:szCs w:val="28"/>
        </w:rPr>
        <w:t>(в связи с преобразовани</w:t>
      </w:r>
      <w:r w:rsidR="005D3EAC">
        <w:rPr>
          <w:sz w:val="28"/>
          <w:szCs w:val="28"/>
        </w:rPr>
        <w:t xml:space="preserve">ем в муниципальный округ). </w:t>
      </w:r>
      <w:r w:rsidR="005F66E9">
        <w:rPr>
          <w:sz w:val="28"/>
          <w:szCs w:val="28"/>
        </w:rPr>
        <w:t xml:space="preserve">      </w:t>
      </w:r>
      <w:proofErr w:type="gramEnd"/>
    </w:p>
    <w:p w:rsidR="005F66E9" w:rsidRDefault="005F66E9" w:rsidP="005F6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Структура исполненных доход</w:t>
      </w:r>
      <w:r w:rsidR="00134A02">
        <w:rPr>
          <w:sz w:val="28"/>
          <w:szCs w:val="28"/>
        </w:rPr>
        <w:t xml:space="preserve">ов </w:t>
      </w:r>
      <w:r w:rsidR="005D3EAC">
        <w:rPr>
          <w:sz w:val="28"/>
          <w:szCs w:val="28"/>
        </w:rPr>
        <w:t>бюджета округа</w:t>
      </w:r>
      <w:r w:rsidR="00ED2808">
        <w:rPr>
          <w:sz w:val="28"/>
          <w:szCs w:val="28"/>
        </w:rPr>
        <w:t xml:space="preserve"> за 1 к</w:t>
      </w:r>
      <w:r w:rsidR="005D3EAC">
        <w:rPr>
          <w:sz w:val="28"/>
          <w:szCs w:val="28"/>
        </w:rPr>
        <w:t>вартал 2025</w:t>
      </w:r>
      <w:r>
        <w:rPr>
          <w:sz w:val="28"/>
          <w:szCs w:val="28"/>
        </w:rPr>
        <w:t xml:space="preserve"> года:</w:t>
      </w:r>
    </w:p>
    <w:p w:rsidR="00911074" w:rsidRDefault="00134A02" w:rsidP="00BD606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налоговые</w:t>
      </w:r>
      <w:r w:rsidR="005D3EAC">
        <w:rPr>
          <w:sz w:val="28"/>
          <w:szCs w:val="28"/>
        </w:rPr>
        <w:t xml:space="preserve"> доходы – 25,7</w:t>
      </w:r>
      <w:r w:rsidR="00D836DF">
        <w:rPr>
          <w:sz w:val="28"/>
          <w:szCs w:val="28"/>
        </w:rPr>
        <w:t xml:space="preserve"> %, н</w:t>
      </w:r>
      <w:r w:rsidR="00740FA5">
        <w:rPr>
          <w:sz w:val="28"/>
          <w:szCs w:val="28"/>
        </w:rPr>
        <w:t>еналоговые д</w:t>
      </w:r>
      <w:r w:rsidR="005D3EAC">
        <w:rPr>
          <w:sz w:val="28"/>
          <w:szCs w:val="28"/>
        </w:rPr>
        <w:t>оходы – 4,0</w:t>
      </w:r>
      <w:r w:rsidR="005F66E9">
        <w:rPr>
          <w:sz w:val="28"/>
          <w:szCs w:val="28"/>
        </w:rPr>
        <w:t xml:space="preserve"> %, </w:t>
      </w:r>
      <w:r w:rsidR="005D3EAC">
        <w:rPr>
          <w:sz w:val="28"/>
          <w:szCs w:val="28"/>
        </w:rPr>
        <w:t>безвозмездные поступления – 70,3</w:t>
      </w:r>
      <w:r w:rsidR="005F66E9">
        <w:rPr>
          <w:sz w:val="28"/>
          <w:szCs w:val="28"/>
        </w:rPr>
        <w:t xml:space="preserve"> %.</w:t>
      </w:r>
    </w:p>
    <w:p w:rsidR="005D3EAC" w:rsidRPr="005D3EAC" w:rsidRDefault="005D3EAC" w:rsidP="005D3EA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Pr="005D3EAC">
        <w:rPr>
          <w:i/>
          <w:sz w:val="28"/>
          <w:szCs w:val="28"/>
        </w:rPr>
        <w:t>Налоговые доходы</w:t>
      </w:r>
      <w:r>
        <w:rPr>
          <w:sz w:val="28"/>
          <w:szCs w:val="28"/>
        </w:rPr>
        <w:t xml:space="preserve"> бюджета округа</w:t>
      </w:r>
      <w:r w:rsidRPr="005D3EAC">
        <w:rPr>
          <w:sz w:val="28"/>
          <w:szCs w:val="28"/>
        </w:rPr>
        <w:t xml:space="preserve"> за 1 квартал 2025 года по данным представленного отчета составили 75 018 555 рублей 01 копеек, или 15,3 % от годового объема утвержденных налоговых поступлений, что на 24 443 315 рублей 39 копеек, или на 48,3 % выше объема налог</w:t>
      </w:r>
      <w:r>
        <w:rPr>
          <w:sz w:val="28"/>
          <w:szCs w:val="28"/>
        </w:rPr>
        <w:t>овых поступлений в бюджет округа</w:t>
      </w:r>
      <w:r w:rsidRPr="005D3EAC">
        <w:rPr>
          <w:sz w:val="28"/>
          <w:szCs w:val="28"/>
        </w:rPr>
        <w:t xml:space="preserve"> за аналогичный период 2024 года.</w:t>
      </w:r>
      <w:proofErr w:type="gramEnd"/>
    </w:p>
    <w:p w:rsidR="005D3EAC" w:rsidRPr="005D3EAC" w:rsidRDefault="005D3EAC" w:rsidP="00814A9A">
      <w:pPr>
        <w:spacing w:after="240"/>
        <w:jc w:val="both"/>
        <w:rPr>
          <w:sz w:val="28"/>
          <w:szCs w:val="28"/>
        </w:rPr>
      </w:pPr>
      <w:r w:rsidRPr="005D3EAC">
        <w:rPr>
          <w:sz w:val="28"/>
          <w:szCs w:val="28"/>
        </w:rPr>
        <w:lastRenderedPageBreak/>
        <w:t xml:space="preserve">       В структуре налоговых поступлений налог на доходы физических лиц (далее - НДФЛ) составляет 86,6 %,  налоги на товары (работы, услуги), реализуемые на территории РФ (акцизы) – 8,8 %, налоги на совокупный доход – 3,4 %, налог на имущество – 1,0 %, налог на добычу полезных ископаемых (далее – НДПИ) – (минус) 2,0 %, государственная пошлина – 2,2 %.</w:t>
      </w:r>
    </w:p>
    <w:p w:rsidR="005D3EAC" w:rsidRPr="005D3EAC" w:rsidRDefault="00D97213" w:rsidP="00D9721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5D3EAC" w:rsidRPr="00D97213">
        <w:rPr>
          <w:i/>
          <w:sz w:val="28"/>
          <w:szCs w:val="28"/>
        </w:rPr>
        <w:t xml:space="preserve"> Неналоговые доходы</w:t>
      </w:r>
      <w:r w:rsidR="005D3EAC" w:rsidRPr="005D3EAC">
        <w:rPr>
          <w:sz w:val="28"/>
          <w:szCs w:val="28"/>
        </w:rPr>
        <w:t xml:space="preserve"> бюджета за 1 квартал 2025 года составили 11 652 018 рублей 54 копеек, или 40,9 % от годового объема плановых неналоговых поступлений, что на 7 269 025 рублей 65 копеек, или в 3 раза выше объема неналоговых поступлений в бюджет округа за аналогичный период 2024 года.</w:t>
      </w:r>
    </w:p>
    <w:p w:rsidR="00814A9A" w:rsidRDefault="005D3EAC" w:rsidP="005D3EAC">
      <w:pPr>
        <w:spacing w:after="240"/>
        <w:jc w:val="both"/>
        <w:rPr>
          <w:sz w:val="28"/>
          <w:szCs w:val="28"/>
        </w:rPr>
      </w:pPr>
      <w:r w:rsidRPr="005D3EAC">
        <w:rPr>
          <w:sz w:val="28"/>
          <w:szCs w:val="28"/>
        </w:rPr>
        <w:t xml:space="preserve">       В структуре неналоговых поступлений  доходы от использования имущества, находящегося в государственной и муниципальной собственности, составляют 20,0%, платежи при пользовании природными ресурсами – 6,5 %, доходы от оказания платных услуг – 30,1 %, доходы от продажи материальных и нематериальных активов – 1,4 %, штрафы, санкции, возмещение ущерба – 1,0 %,</w:t>
      </w:r>
      <w:r w:rsidR="00814A9A">
        <w:rPr>
          <w:sz w:val="28"/>
          <w:szCs w:val="28"/>
        </w:rPr>
        <w:t xml:space="preserve"> </w:t>
      </w:r>
      <w:r w:rsidR="00814A9A" w:rsidRPr="00814A9A">
        <w:rPr>
          <w:sz w:val="28"/>
          <w:szCs w:val="28"/>
        </w:rPr>
        <w:t>прочие неналоговые доходы – 41,0 %.</w:t>
      </w:r>
    </w:p>
    <w:p w:rsidR="00D97213" w:rsidRPr="00814A9A" w:rsidRDefault="005D3EAC" w:rsidP="00814A9A">
      <w:pPr>
        <w:spacing w:after="240"/>
        <w:jc w:val="both"/>
        <w:rPr>
          <w:sz w:val="28"/>
          <w:szCs w:val="28"/>
        </w:rPr>
      </w:pPr>
      <w:r w:rsidRPr="005D3EAC">
        <w:rPr>
          <w:sz w:val="28"/>
          <w:szCs w:val="28"/>
        </w:rPr>
        <w:t xml:space="preserve"> </w:t>
      </w:r>
      <w:r w:rsidR="00D97213">
        <w:rPr>
          <w:sz w:val="28"/>
          <w:szCs w:val="28"/>
        </w:rPr>
        <w:t xml:space="preserve">      </w:t>
      </w:r>
      <w:r w:rsidR="00814A9A">
        <w:rPr>
          <w:sz w:val="28"/>
          <w:szCs w:val="28"/>
        </w:rPr>
        <w:t xml:space="preserve">     </w:t>
      </w:r>
      <w:r w:rsidR="00D97213" w:rsidRPr="00D97213">
        <w:rPr>
          <w:i/>
          <w:sz w:val="28"/>
          <w:szCs w:val="28"/>
        </w:rPr>
        <w:t>Безвозмездные поступления</w:t>
      </w:r>
      <w:r w:rsidR="00645380">
        <w:rPr>
          <w:sz w:val="28"/>
          <w:szCs w:val="28"/>
        </w:rPr>
        <w:t xml:space="preserve"> в бюджет округа</w:t>
      </w:r>
      <w:r w:rsidR="00D97213" w:rsidRPr="00D97213">
        <w:rPr>
          <w:sz w:val="28"/>
          <w:szCs w:val="28"/>
        </w:rPr>
        <w:t xml:space="preserve"> за 1 квартал 2025 года составили 205 621 902 рублей 30 копеек, или 26,5 % от утвержденного годового объема безвозмездных поступлений, что на 74 303 568 рублей 16 копеек, или на 56,6% выше объема безвозмездных поступлений за аналогичный период 2024 года.</w:t>
      </w:r>
    </w:p>
    <w:p w:rsidR="00FF20B9" w:rsidRPr="00FF20B9" w:rsidRDefault="0073658E" w:rsidP="00B267C0">
      <w:pPr>
        <w:pStyle w:val="a3"/>
        <w:spacing w:after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7</w:t>
      </w:r>
      <w:r w:rsidR="00911074">
        <w:rPr>
          <w:spacing w:val="-4"/>
          <w:sz w:val="28"/>
          <w:szCs w:val="28"/>
        </w:rPr>
        <w:t>.3.</w:t>
      </w:r>
      <w:r w:rsidR="00FF20B9" w:rsidRPr="00FF20B9">
        <w:rPr>
          <w:spacing w:val="-4"/>
          <w:sz w:val="28"/>
          <w:szCs w:val="28"/>
        </w:rPr>
        <w:t xml:space="preserve"> </w:t>
      </w:r>
      <w:r w:rsidR="00FF20B9">
        <w:rPr>
          <w:spacing w:val="-4"/>
          <w:sz w:val="28"/>
          <w:szCs w:val="28"/>
        </w:rPr>
        <w:t xml:space="preserve">Кассовые расходы </w:t>
      </w:r>
      <w:r w:rsidR="00814A9A">
        <w:rPr>
          <w:spacing w:val="-4"/>
          <w:sz w:val="28"/>
          <w:szCs w:val="28"/>
        </w:rPr>
        <w:t>бюджета округа</w:t>
      </w:r>
      <w:r w:rsidR="001D72FD">
        <w:rPr>
          <w:spacing w:val="-4"/>
          <w:sz w:val="28"/>
          <w:szCs w:val="28"/>
        </w:rPr>
        <w:t xml:space="preserve"> за 1 квартал 20</w:t>
      </w:r>
      <w:r w:rsidR="00814A9A">
        <w:rPr>
          <w:spacing w:val="-4"/>
          <w:sz w:val="28"/>
          <w:szCs w:val="28"/>
        </w:rPr>
        <w:t>25 года составили 318 689 769</w:t>
      </w:r>
      <w:r w:rsidR="00C729D6">
        <w:rPr>
          <w:spacing w:val="-4"/>
          <w:sz w:val="28"/>
          <w:szCs w:val="28"/>
        </w:rPr>
        <w:t xml:space="preserve"> рублей</w:t>
      </w:r>
      <w:r w:rsidR="00814A9A">
        <w:rPr>
          <w:spacing w:val="-4"/>
          <w:sz w:val="28"/>
          <w:szCs w:val="28"/>
        </w:rPr>
        <w:t xml:space="preserve"> 80</w:t>
      </w:r>
      <w:r w:rsidR="005A479D">
        <w:rPr>
          <w:spacing w:val="-4"/>
          <w:sz w:val="28"/>
          <w:szCs w:val="28"/>
        </w:rPr>
        <w:t xml:space="preserve"> копеек</w:t>
      </w:r>
      <w:r w:rsidR="00C729D6">
        <w:rPr>
          <w:spacing w:val="-4"/>
          <w:sz w:val="28"/>
          <w:szCs w:val="28"/>
        </w:rPr>
        <w:t>, и</w:t>
      </w:r>
      <w:r w:rsidR="00814A9A">
        <w:rPr>
          <w:spacing w:val="-4"/>
          <w:sz w:val="28"/>
          <w:szCs w:val="28"/>
        </w:rPr>
        <w:t>ли 23,8</w:t>
      </w:r>
      <w:r w:rsidR="00FF20B9">
        <w:rPr>
          <w:spacing w:val="-4"/>
          <w:sz w:val="28"/>
          <w:szCs w:val="28"/>
        </w:rPr>
        <w:t xml:space="preserve"> % от </w:t>
      </w:r>
      <w:r w:rsidR="00FF20B9">
        <w:rPr>
          <w:sz w:val="28"/>
          <w:szCs w:val="28"/>
        </w:rPr>
        <w:t>утвержденного годового объема бюджетных на</w:t>
      </w:r>
      <w:r w:rsidR="00814A9A">
        <w:rPr>
          <w:sz w:val="28"/>
          <w:szCs w:val="28"/>
        </w:rPr>
        <w:t>значений, что на 84 049 046</w:t>
      </w:r>
      <w:r w:rsidR="00016C4F">
        <w:rPr>
          <w:sz w:val="28"/>
          <w:szCs w:val="28"/>
        </w:rPr>
        <w:t xml:space="preserve"> рублей</w:t>
      </w:r>
      <w:r w:rsidR="00814A9A">
        <w:rPr>
          <w:sz w:val="28"/>
          <w:szCs w:val="28"/>
        </w:rPr>
        <w:t xml:space="preserve"> 05 копеек</w:t>
      </w:r>
      <w:r w:rsidR="00016C4F">
        <w:rPr>
          <w:sz w:val="28"/>
          <w:szCs w:val="28"/>
        </w:rPr>
        <w:t>, или</w:t>
      </w:r>
      <w:r w:rsidR="00814A9A">
        <w:rPr>
          <w:sz w:val="28"/>
          <w:szCs w:val="28"/>
        </w:rPr>
        <w:t xml:space="preserve"> на 35,8</w:t>
      </w:r>
      <w:r w:rsidR="001D72FD">
        <w:rPr>
          <w:sz w:val="28"/>
          <w:szCs w:val="28"/>
        </w:rPr>
        <w:t xml:space="preserve"> % выше</w:t>
      </w:r>
      <w:r w:rsidR="00814A9A">
        <w:rPr>
          <w:sz w:val="28"/>
          <w:szCs w:val="28"/>
        </w:rPr>
        <w:t xml:space="preserve"> расходов бюджета округа за аналогичный период 2024</w:t>
      </w:r>
      <w:r w:rsidR="00FF20B9">
        <w:rPr>
          <w:sz w:val="28"/>
          <w:szCs w:val="28"/>
        </w:rPr>
        <w:t xml:space="preserve"> года. </w:t>
      </w:r>
    </w:p>
    <w:p w:rsidR="00911074" w:rsidRDefault="00B267C0" w:rsidP="00911074">
      <w:pPr>
        <w:pStyle w:val="a3"/>
        <w:spacing w:after="0"/>
        <w:jc w:val="both"/>
        <w:rPr>
          <w:sz w:val="28"/>
          <w:szCs w:val="28"/>
        </w:rPr>
      </w:pPr>
      <w:r>
        <w:t xml:space="preserve">     </w:t>
      </w:r>
      <w:r w:rsidR="0073658E">
        <w:rPr>
          <w:sz w:val="28"/>
          <w:szCs w:val="28"/>
        </w:rPr>
        <w:t xml:space="preserve">  7</w:t>
      </w:r>
      <w:r w:rsidR="000E4326">
        <w:rPr>
          <w:sz w:val="28"/>
          <w:szCs w:val="28"/>
        </w:rPr>
        <w:t>.</w:t>
      </w:r>
      <w:r w:rsidR="00814A9A">
        <w:rPr>
          <w:sz w:val="28"/>
          <w:szCs w:val="28"/>
        </w:rPr>
        <w:t>4. Бюджет округа</w:t>
      </w:r>
      <w:r w:rsidR="00911074">
        <w:rPr>
          <w:sz w:val="28"/>
          <w:szCs w:val="28"/>
        </w:rPr>
        <w:t xml:space="preserve"> в отчетный период сохранял социальную ориентиро</w:t>
      </w:r>
      <w:r w:rsidR="00814A9A">
        <w:rPr>
          <w:sz w:val="28"/>
          <w:szCs w:val="28"/>
        </w:rPr>
        <w:t>ванность: 56,6</w:t>
      </w:r>
      <w:r w:rsidR="0073658E">
        <w:rPr>
          <w:sz w:val="28"/>
          <w:szCs w:val="28"/>
        </w:rPr>
        <w:t xml:space="preserve"> </w:t>
      </w:r>
      <w:r w:rsidR="00911074">
        <w:rPr>
          <w:sz w:val="28"/>
          <w:szCs w:val="28"/>
        </w:rPr>
        <w:t>% расходов пришлось на сис</w:t>
      </w:r>
      <w:r w:rsidR="00814A9A">
        <w:rPr>
          <w:sz w:val="28"/>
          <w:szCs w:val="28"/>
        </w:rPr>
        <w:t>тему образования, 10</w:t>
      </w:r>
      <w:r w:rsidR="005A479D">
        <w:rPr>
          <w:sz w:val="28"/>
          <w:szCs w:val="28"/>
        </w:rPr>
        <w:t>,9</w:t>
      </w:r>
      <w:r w:rsidR="0073658E">
        <w:rPr>
          <w:sz w:val="28"/>
          <w:szCs w:val="28"/>
        </w:rPr>
        <w:t xml:space="preserve"> </w:t>
      </w:r>
      <w:r w:rsidR="00911074">
        <w:rPr>
          <w:sz w:val="28"/>
          <w:szCs w:val="28"/>
        </w:rPr>
        <w:t>% - на культу</w:t>
      </w:r>
      <w:r w:rsidR="00814A9A">
        <w:rPr>
          <w:sz w:val="28"/>
          <w:szCs w:val="28"/>
        </w:rPr>
        <w:t>ру, 1,2</w:t>
      </w:r>
      <w:r w:rsidR="0073658E">
        <w:rPr>
          <w:sz w:val="28"/>
          <w:szCs w:val="28"/>
        </w:rPr>
        <w:t xml:space="preserve"> </w:t>
      </w:r>
      <w:r w:rsidR="00911074">
        <w:rPr>
          <w:sz w:val="28"/>
          <w:szCs w:val="28"/>
        </w:rPr>
        <w:t>% - на решение социальных вопросов.</w:t>
      </w:r>
    </w:p>
    <w:p w:rsidR="00911074" w:rsidRDefault="0073658E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814A9A">
        <w:rPr>
          <w:sz w:val="28"/>
          <w:szCs w:val="28"/>
        </w:rPr>
        <w:t>.5. Бюджет округа за 1 квартал 2025</w:t>
      </w:r>
      <w:r w:rsidR="00911074">
        <w:rPr>
          <w:sz w:val="28"/>
          <w:szCs w:val="28"/>
        </w:rPr>
        <w:t xml:space="preserve"> года</w:t>
      </w:r>
      <w:r w:rsidR="00911074">
        <w:rPr>
          <w:spacing w:val="-4"/>
          <w:sz w:val="28"/>
          <w:szCs w:val="28"/>
        </w:rPr>
        <w:t xml:space="preserve"> </w:t>
      </w:r>
      <w:r w:rsidR="005A479D">
        <w:rPr>
          <w:sz w:val="28"/>
          <w:szCs w:val="28"/>
        </w:rPr>
        <w:t>исполнен с де</w:t>
      </w:r>
      <w:r w:rsidR="00016C4F">
        <w:rPr>
          <w:sz w:val="28"/>
          <w:szCs w:val="28"/>
        </w:rPr>
        <w:t>фицитом</w:t>
      </w:r>
      <w:r w:rsidR="00911074">
        <w:rPr>
          <w:sz w:val="28"/>
          <w:szCs w:val="28"/>
        </w:rPr>
        <w:t xml:space="preserve"> в раз</w:t>
      </w:r>
      <w:r w:rsidR="001D72FD">
        <w:rPr>
          <w:sz w:val="28"/>
          <w:szCs w:val="28"/>
        </w:rPr>
        <w:t xml:space="preserve">мере </w:t>
      </w:r>
      <w:r w:rsidR="00814A9A">
        <w:rPr>
          <w:sz w:val="28"/>
          <w:szCs w:val="28"/>
        </w:rPr>
        <w:t>26 397 293</w:t>
      </w:r>
      <w:r w:rsidR="00911074">
        <w:rPr>
          <w:sz w:val="28"/>
          <w:szCs w:val="28"/>
        </w:rPr>
        <w:t xml:space="preserve"> руб</w:t>
      </w:r>
      <w:r w:rsidR="00FF20B9">
        <w:rPr>
          <w:sz w:val="28"/>
          <w:szCs w:val="28"/>
        </w:rPr>
        <w:t>лей</w:t>
      </w:r>
      <w:r w:rsidR="00814A9A">
        <w:rPr>
          <w:sz w:val="28"/>
          <w:szCs w:val="28"/>
        </w:rPr>
        <w:t xml:space="preserve"> 95</w:t>
      </w:r>
      <w:r w:rsidR="00535509">
        <w:rPr>
          <w:sz w:val="28"/>
          <w:szCs w:val="28"/>
        </w:rPr>
        <w:t xml:space="preserve"> коп</w:t>
      </w:r>
      <w:r w:rsidR="00704D68">
        <w:rPr>
          <w:sz w:val="28"/>
          <w:szCs w:val="28"/>
        </w:rPr>
        <w:t>еек</w:t>
      </w:r>
      <w:r w:rsidR="00911074">
        <w:rPr>
          <w:sz w:val="28"/>
          <w:szCs w:val="28"/>
        </w:rPr>
        <w:t xml:space="preserve">. </w:t>
      </w:r>
    </w:p>
    <w:p w:rsidR="001521FA" w:rsidRDefault="00911074" w:rsidP="00727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5380">
        <w:rPr>
          <w:sz w:val="28"/>
          <w:szCs w:val="28"/>
        </w:rPr>
        <w:t xml:space="preserve">   Долговые обязательства округа</w:t>
      </w:r>
      <w:r w:rsidR="00786432">
        <w:rPr>
          <w:sz w:val="28"/>
          <w:szCs w:val="28"/>
        </w:rPr>
        <w:t xml:space="preserve"> на 1 </w:t>
      </w:r>
      <w:r w:rsidR="00645380">
        <w:rPr>
          <w:sz w:val="28"/>
          <w:szCs w:val="28"/>
        </w:rPr>
        <w:t>апреля 2025</w:t>
      </w:r>
      <w:r w:rsidR="0073658E">
        <w:rPr>
          <w:sz w:val="28"/>
          <w:szCs w:val="28"/>
        </w:rPr>
        <w:t xml:space="preserve"> года  составляют </w:t>
      </w:r>
      <w:r w:rsidR="00645380">
        <w:rPr>
          <w:sz w:val="28"/>
          <w:szCs w:val="28"/>
        </w:rPr>
        <w:t>3 255 449</w:t>
      </w:r>
      <w:r>
        <w:rPr>
          <w:sz w:val="28"/>
          <w:szCs w:val="28"/>
        </w:rPr>
        <w:t xml:space="preserve"> руб</w:t>
      </w:r>
      <w:r w:rsidR="00110E26">
        <w:rPr>
          <w:sz w:val="28"/>
          <w:szCs w:val="28"/>
        </w:rPr>
        <w:t>лей</w:t>
      </w:r>
      <w:r w:rsidR="00645380">
        <w:rPr>
          <w:sz w:val="28"/>
          <w:szCs w:val="28"/>
        </w:rPr>
        <w:t xml:space="preserve"> 8</w:t>
      </w:r>
      <w:r w:rsidR="00535509">
        <w:rPr>
          <w:sz w:val="28"/>
          <w:szCs w:val="28"/>
        </w:rPr>
        <w:t>0 коп</w:t>
      </w:r>
      <w:r w:rsidR="00704D68">
        <w:rPr>
          <w:sz w:val="28"/>
          <w:szCs w:val="28"/>
        </w:rPr>
        <w:t>еек</w:t>
      </w:r>
      <w:r>
        <w:rPr>
          <w:sz w:val="28"/>
          <w:szCs w:val="28"/>
        </w:rPr>
        <w:t>.</w:t>
      </w:r>
    </w:p>
    <w:p w:rsidR="004D61FA" w:rsidRDefault="004D61FA" w:rsidP="00727254">
      <w:pPr>
        <w:jc w:val="both"/>
        <w:rPr>
          <w:sz w:val="28"/>
          <w:szCs w:val="28"/>
        </w:rPr>
      </w:pPr>
    </w:p>
    <w:p w:rsidR="004D61FA" w:rsidRDefault="004D61FA" w:rsidP="00727254">
      <w:pPr>
        <w:jc w:val="both"/>
        <w:rPr>
          <w:sz w:val="28"/>
          <w:szCs w:val="28"/>
        </w:rPr>
      </w:pPr>
    </w:p>
    <w:p w:rsidR="004D61FA" w:rsidRDefault="004D61FA" w:rsidP="00727254">
      <w:pPr>
        <w:jc w:val="both"/>
        <w:rPr>
          <w:sz w:val="28"/>
          <w:szCs w:val="28"/>
        </w:rPr>
      </w:pPr>
    </w:p>
    <w:p w:rsidR="004D61FA" w:rsidRDefault="004D61FA" w:rsidP="00727254">
      <w:pPr>
        <w:jc w:val="both"/>
        <w:rPr>
          <w:sz w:val="28"/>
          <w:szCs w:val="28"/>
        </w:rPr>
      </w:pPr>
    </w:p>
    <w:p w:rsidR="00911074" w:rsidRDefault="00911074" w:rsidP="00911074">
      <w:pPr>
        <w:jc w:val="both"/>
        <w:rPr>
          <w:sz w:val="28"/>
          <w:szCs w:val="28"/>
        </w:rPr>
      </w:pPr>
    </w:p>
    <w:p w:rsidR="00DF191C" w:rsidRDefault="00911074" w:rsidP="0091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</w:t>
      </w:r>
      <w:r w:rsidR="00DF191C">
        <w:rPr>
          <w:sz w:val="28"/>
          <w:szCs w:val="28"/>
        </w:rPr>
        <w:t xml:space="preserve">палаты </w:t>
      </w:r>
    </w:p>
    <w:p w:rsidR="00911074" w:rsidRDefault="00BF106F" w:rsidP="009110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</w:t>
      </w:r>
      <w:r w:rsidR="00DF191C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округа         </w:t>
      </w:r>
      <w:r w:rsidR="00DF191C">
        <w:rPr>
          <w:sz w:val="28"/>
          <w:szCs w:val="28"/>
        </w:rPr>
        <w:t xml:space="preserve">                         </w:t>
      </w:r>
      <w:r w:rsidR="00087CF0">
        <w:rPr>
          <w:sz w:val="28"/>
          <w:szCs w:val="28"/>
        </w:rPr>
        <w:t xml:space="preserve">                Л.И. Кузнецова </w:t>
      </w:r>
      <w:r w:rsidR="00911074">
        <w:rPr>
          <w:sz w:val="28"/>
          <w:szCs w:val="28"/>
        </w:rPr>
        <w:tab/>
      </w:r>
      <w:r w:rsidR="00911074">
        <w:rPr>
          <w:sz w:val="28"/>
          <w:szCs w:val="28"/>
        </w:rPr>
        <w:tab/>
      </w:r>
      <w:r w:rsidR="00911074">
        <w:rPr>
          <w:sz w:val="28"/>
          <w:szCs w:val="28"/>
        </w:rPr>
        <w:tab/>
      </w:r>
      <w:r w:rsidR="00911074">
        <w:rPr>
          <w:sz w:val="28"/>
          <w:szCs w:val="28"/>
        </w:rPr>
        <w:tab/>
        <w:t xml:space="preserve">             </w:t>
      </w:r>
      <w:r w:rsidR="00110E26">
        <w:rPr>
          <w:sz w:val="28"/>
          <w:szCs w:val="28"/>
        </w:rPr>
        <w:t xml:space="preserve">                  </w:t>
      </w:r>
      <w:r w:rsidR="00911074">
        <w:rPr>
          <w:sz w:val="28"/>
          <w:szCs w:val="28"/>
        </w:rPr>
        <w:t xml:space="preserve">                                                            </w:t>
      </w:r>
      <w:r w:rsidR="001A1681">
        <w:rPr>
          <w:sz w:val="28"/>
          <w:szCs w:val="28"/>
        </w:rPr>
        <w:t xml:space="preserve">                          </w:t>
      </w:r>
    </w:p>
    <w:sectPr w:rsidR="00911074" w:rsidSect="009B1DD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274"/>
    <w:multiLevelType w:val="multilevel"/>
    <w:tmpl w:val="A02C4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B9C29FA"/>
    <w:multiLevelType w:val="hybridMultilevel"/>
    <w:tmpl w:val="BBAAE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9038A"/>
    <w:multiLevelType w:val="hybridMultilevel"/>
    <w:tmpl w:val="B4662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74"/>
    <w:rsid w:val="0000068C"/>
    <w:rsid w:val="00001CAC"/>
    <w:rsid w:val="000023BB"/>
    <w:rsid w:val="00004332"/>
    <w:rsid w:val="00015502"/>
    <w:rsid w:val="00016C4F"/>
    <w:rsid w:val="00021380"/>
    <w:rsid w:val="000217FA"/>
    <w:rsid w:val="000367B6"/>
    <w:rsid w:val="00040896"/>
    <w:rsid w:val="00040B24"/>
    <w:rsid w:val="00041180"/>
    <w:rsid w:val="000434A3"/>
    <w:rsid w:val="00046547"/>
    <w:rsid w:val="00053F75"/>
    <w:rsid w:val="0005732E"/>
    <w:rsid w:val="00061AA4"/>
    <w:rsid w:val="00066780"/>
    <w:rsid w:val="000753B4"/>
    <w:rsid w:val="00077C18"/>
    <w:rsid w:val="00080546"/>
    <w:rsid w:val="000812B9"/>
    <w:rsid w:val="00087CF0"/>
    <w:rsid w:val="00093728"/>
    <w:rsid w:val="00096EF6"/>
    <w:rsid w:val="000A0159"/>
    <w:rsid w:val="000A139A"/>
    <w:rsid w:val="000A285D"/>
    <w:rsid w:val="000A78A4"/>
    <w:rsid w:val="000A7A69"/>
    <w:rsid w:val="000B0C18"/>
    <w:rsid w:val="000B2961"/>
    <w:rsid w:val="000B3B49"/>
    <w:rsid w:val="000B4864"/>
    <w:rsid w:val="000B6EF4"/>
    <w:rsid w:val="000C11B4"/>
    <w:rsid w:val="000C1989"/>
    <w:rsid w:val="000C1DB0"/>
    <w:rsid w:val="000C23B9"/>
    <w:rsid w:val="000C6DBC"/>
    <w:rsid w:val="000C7C49"/>
    <w:rsid w:val="000D0133"/>
    <w:rsid w:val="000D13CF"/>
    <w:rsid w:val="000D3D86"/>
    <w:rsid w:val="000D7509"/>
    <w:rsid w:val="000E25E5"/>
    <w:rsid w:val="000E2870"/>
    <w:rsid w:val="000E4326"/>
    <w:rsid w:val="000E52A0"/>
    <w:rsid w:val="000E57DA"/>
    <w:rsid w:val="000E6224"/>
    <w:rsid w:val="000F1886"/>
    <w:rsid w:val="001018D9"/>
    <w:rsid w:val="00101B03"/>
    <w:rsid w:val="0010350F"/>
    <w:rsid w:val="001046BA"/>
    <w:rsid w:val="00105AEE"/>
    <w:rsid w:val="00105B73"/>
    <w:rsid w:val="00110E26"/>
    <w:rsid w:val="0011189B"/>
    <w:rsid w:val="00113EA7"/>
    <w:rsid w:val="0011493D"/>
    <w:rsid w:val="00115757"/>
    <w:rsid w:val="00123945"/>
    <w:rsid w:val="00124504"/>
    <w:rsid w:val="00134A02"/>
    <w:rsid w:val="00136151"/>
    <w:rsid w:val="001369FA"/>
    <w:rsid w:val="00137FC2"/>
    <w:rsid w:val="001422F1"/>
    <w:rsid w:val="001434D9"/>
    <w:rsid w:val="00143BB6"/>
    <w:rsid w:val="00144914"/>
    <w:rsid w:val="00144996"/>
    <w:rsid w:val="00144D83"/>
    <w:rsid w:val="0014716A"/>
    <w:rsid w:val="001511DB"/>
    <w:rsid w:val="001521FA"/>
    <w:rsid w:val="001522EE"/>
    <w:rsid w:val="00152EF0"/>
    <w:rsid w:val="00153F06"/>
    <w:rsid w:val="00163FCC"/>
    <w:rsid w:val="0016567D"/>
    <w:rsid w:val="001677BE"/>
    <w:rsid w:val="001709D5"/>
    <w:rsid w:val="00171267"/>
    <w:rsid w:val="00171E2F"/>
    <w:rsid w:val="00180282"/>
    <w:rsid w:val="00181A40"/>
    <w:rsid w:val="00181F9A"/>
    <w:rsid w:val="001828F0"/>
    <w:rsid w:val="00184726"/>
    <w:rsid w:val="00184F5D"/>
    <w:rsid w:val="00187A5A"/>
    <w:rsid w:val="001914A0"/>
    <w:rsid w:val="001919F7"/>
    <w:rsid w:val="00192C8A"/>
    <w:rsid w:val="00192E4A"/>
    <w:rsid w:val="00193319"/>
    <w:rsid w:val="00194A6E"/>
    <w:rsid w:val="00195275"/>
    <w:rsid w:val="00195AB2"/>
    <w:rsid w:val="00195E49"/>
    <w:rsid w:val="00196405"/>
    <w:rsid w:val="001A0230"/>
    <w:rsid w:val="001A1681"/>
    <w:rsid w:val="001A22C9"/>
    <w:rsid w:val="001A2836"/>
    <w:rsid w:val="001A61FF"/>
    <w:rsid w:val="001A6CB8"/>
    <w:rsid w:val="001A760E"/>
    <w:rsid w:val="001B278C"/>
    <w:rsid w:val="001C04D3"/>
    <w:rsid w:val="001C40F1"/>
    <w:rsid w:val="001C5332"/>
    <w:rsid w:val="001C5CF4"/>
    <w:rsid w:val="001C652E"/>
    <w:rsid w:val="001D1D56"/>
    <w:rsid w:val="001D5D08"/>
    <w:rsid w:val="001D6AA0"/>
    <w:rsid w:val="001D72FD"/>
    <w:rsid w:val="001D75FB"/>
    <w:rsid w:val="001E044D"/>
    <w:rsid w:val="001E1D3A"/>
    <w:rsid w:val="001E25E1"/>
    <w:rsid w:val="001E37EC"/>
    <w:rsid w:val="001E4590"/>
    <w:rsid w:val="001E66D5"/>
    <w:rsid w:val="001F07D0"/>
    <w:rsid w:val="001F427C"/>
    <w:rsid w:val="00201067"/>
    <w:rsid w:val="00201135"/>
    <w:rsid w:val="00203CC0"/>
    <w:rsid w:val="0020405E"/>
    <w:rsid w:val="00206909"/>
    <w:rsid w:val="00210E72"/>
    <w:rsid w:val="00215152"/>
    <w:rsid w:val="00220243"/>
    <w:rsid w:val="00220FFC"/>
    <w:rsid w:val="00223071"/>
    <w:rsid w:val="00232DDE"/>
    <w:rsid w:val="00235224"/>
    <w:rsid w:val="0024289F"/>
    <w:rsid w:val="00243016"/>
    <w:rsid w:val="002439AB"/>
    <w:rsid w:val="0025384A"/>
    <w:rsid w:val="002538A7"/>
    <w:rsid w:val="002556BD"/>
    <w:rsid w:val="00256DE5"/>
    <w:rsid w:val="00257DD4"/>
    <w:rsid w:val="002628BB"/>
    <w:rsid w:val="00266E53"/>
    <w:rsid w:val="0027097F"/>
    <w:rsid w:val="002717C1"/>
    <w:rsid w:val="00272331"/>
    <w:rsid w:val="00274090"/>
    <w:rsid w:val="002758C5"/>
    <w:rsid w:val="00275A89"/>
    <w:rsid w:val="002771D4"/>
    <w:rsid w:val="00280E4A"/>
    <w:rsid w:val="00281DCC"/>
    <w:rsid w:val="0028245F"/>
    <w:rsid w:val="00282E29"/>
    <w:rsid w:val="00283D8E"/>
    <w:rsid w:val="002847D2"/>
    <w:rsid w:val="002917E2"/>
    <w:rsid w:val="00291DC0"/>
    <w:rsid w:val="00292F23"/>
    <w:rsid w:val="002A131E"/>
    <w:rsid w:val="002A14BB"/>
    <w:rsid w:val="002A3B99"/>
    <w:rsid w:val="002A469A"/>
    <w:rsid w:val="002A4EA4"/>
    <w:rsid w:val="002A54D9"/>
    <w:rsid w:val="002B041F"/>
    <w:rsid w:val="002B1367"/>
    <w:rsid w:val="002B36CB"/>
    <w:rsid w:val="002B66FD"/>
    <w:rsid w:val="002C6611"/>
    <w:rsid w:val="002D0049"/>
    <w:rsid w:val="002D1338"/>
    <w:rsid w:val="002E7C92"/>
    <w:rsid w:val="0030521E"/>
    <w:rsid w:val="00311A44"/>
    <w:rsid w:val="00311EAE"/>
    <w:rsid w:val="00321FBD"/>
    <w:rsid w:val="003235B5"/>
    <w:rsid w:val="00324753"/>
    <w:rsid w:val="00325B49"/>
    <w:rsid w:val="00332846"/>
    <w:rsid w:val="00334D81"/>
    <w:rsid w:val="00337C14"/>
    <w:rsid w:val="0034076D"/>
    <w:rsid w:val="0034101F"/>
    <w:rsid w:val="00341CBF"/>
    <w:rsid w:val="003420BB"/>
    <w:rsid w:val="0034353D"/>
    <w:rsid w:val="0034797E"/>
    <w:rsid w:val="00351E2B"/>
    <w:rsid w:val="00352C68"/>
    <w:rsid w:val="00353E84"/>
    <w:rsid w:val="00353E8F"/>
    <w:rsid w:val="00355FA4"/>
    <w:rsid w:val="00360DEC"/>
    <w:rsid w:val="00362275"/>
    <w:rsid w:val="00362C11"/>
    <w:rsid w:val="00365B47"/>
    <w:rsid w:val="00365B48"/>
    <w:rsid w:val="003704DB"/>
    <w:rsid w:val="003714AC"/>
    <w:rsid w:val="00372EEB"/>
    <w:rsid w:val="00373A11"/>
    <w:rsid w:val="0037403A"/>
    <w:rsid w:val="003754C7"/>
    <w:rsid w:val="00376541"/>
    <w:rsid w:val="00380783"/>
    <w:rsid w:val="00380BD8"/>
    <w:rsid w:val="003820E8"/>
    <w:rsid w:val="00384B68"/>
    <w:rsid w:val="00391BC7"/>
    <w:rsid w:val="00392AC9"/>
    <w:rsid w:val="0039432F"/>
    <w:rsid w:val="00394EB9"/>
    <w:rsid w:val="003957BD"/>
    <w:rsid w:val="003A2B20"/>
    <w:rsid w:val="003A4EEC"/>
    <w:rsid w:val="003A5A7D"/>
    <w:rsid w:val="003A71D5"/>
    <w:rsid w:val="003B2A60"/>
    <w:rsid w:val="003C094E"/>
    <w:rsid w:val="003C1FD0"/>
    <w:rsid w:val="003C46E9"/>
    <w:rsid w:val="003D45C4"/>
    <w:rsid w:val="003E0398"/>
    <w:rsid w:val="003E14B7"/>
    <w:rsid w:val="003E158D"/>
    <w:rsid w:val="003E4B67"/>
    <w:rsid w:val="003F1133"/>
    <w:rsid w:val="003F1709"/>
    <w:rsid w:val="003F2BCA"/>
    <w:rsid w:val="003F2D73"/>
    <w:rsid w:val="003F4F5C"/>
    <w:rsid w:val="003F6DB1"/>
    <w:rsid w:val="003F7AE2"/>
    <w:rsid w:val="00402515"/>
    <w:rsid w:val="00404B96"/>
    <w:rsid w:val="0041168D"/>
    <w:rsid w:val="00413EF8"/>
    <w:rsid w:val="0041542B"/>
    <w:rsid w:val="004161DC"/>
    <w:rsid w:val="004234F6"/>
    <w:rsid w:val="00423A4B"/>
    <w:rsid w:val="004241CF"/>
    <w:rsid w:val="00424EF2"/>
    <w:rsid w:val="0043256C"/>
    <w:rsid w:val="00434353"/>
    <w:rsid w:val="004360C9"/>
    <w:rsid w:val="00453196"/>
    <w:rsid w:val="00455265"/>
    <w:rsid w:val="00457278"/>
    <w:rsid w:val="00461A98"/>
    <w:rsid w:val="0046321A"/>
    <w:rsid w:val="00465216"/>
    <w:rsid w:val="004655AB"/>
    <w:rsid w:val="00473C2C"/>
    <w:rsid w:val="004763B9"/>
    <w:rsid w:val="004777C6"/>
    <w:rsid w:val="004834EC"/>
    <w:rsid w:val="00484F1F"/>
    <w:rsid w:val="004934B8"/>
    <w:rsid w:val="004935FA"/>
    <w:rsid w:val="0049729A"/>
    <w:rsid w:val="004A0F64"/>
    <w:rsid w:val="004A2210"/>
    <w:rsid w:val="004A2263"/>
    <w:rsid w:val="004A46D0"/>
    <w:rsid w:val="004B06A5"/>
    <w:rsid w:val="004B31D7"/>
    <w:rsid w:val="004B629A"/>
    <w:rsid w:val="004B6AB5"/>
    <w:rsid w:val="004B6DD6"/>
    <w:rsid w:val="004C009A"/>
    <w:rsid w:val="004C4ECA"/>
    <w:rsid w:val="004C6806"/>
    <w:rsid w:val="004C68B2"/>
    <w:rsid w:val="004D0B15"/>
    <w:rsid w:val="004D1EFB"/>
    <w:rsid w:val="004D4F6D"/>
    <w:rsid w:val="004D512B"/>
    <w:rsid w:val="004D61FA"/>
    <w:rsid w:val="004D7B17"/>
    <w:rsid w:val="004E026E"/>
    <w:rsid w:val="004E22C0"/>
    <w:rsid w:val="004E45BC"/>
    <w:rsid w:val="004E6EF3"/>
    <w:rsid w:val="004F09EA"/>
    <w:rsid w:val="004F1672"/>
    <w:rsid w:val="004F2F8A"/>
    <w:rsid w:val="004F3443"/>
    <w:rsid w:val="004F477A"/>
    <w:rsid w:val="004F5F65"/>
    <w:rsid w:val="004F601D"/>
    <w:rsid w:val="004F60C7"/>
    <w:rsid w:val="00501A00"/>
    <w:rsid w:val="00510E62"/>
    <w:rsid w:val="00512C95"/>
    <w:rsid w:val="00512E98"/>
    <w:rsid w:val="005204BC"/>
    <w:rsid w:val="005204EF"/>
    <w:rsid w:val="00525AF2"/>
    <w:rsid w:val="0053346A"/>
    <w:rsid w:val="005347CF"/>
    <w:rsid w:val="00535509"/>
    <w:rsid w:val="00535E37"/>
    <w:rsid w:val="00540B30"/>
    <w:rsid w:val="00546CB9"/>
    <w:rsid w:val="0055095C"/>
    <w:rsid w:val="0056084C"/>
    <w:rsid w:val="00565477"/>
    <w:rsid w:val="00565B08"/>
    <w:rsid w:val="00565E82"/>
    <w:rsid w:val="0056632F"/>
    <w:rsid w:val="005740F0"/>
    <w:rsid w:val="005742D8"/>
    <w:rsid w:val="00574850"/>
    <w:rsid w:val="0058068A"/>
    <w:rsid w:val="005809B8"/>
    <w:rsid w:val="005815D3"/>
    <w:rsid w:val="00582FC2"/>
    <w:rsid w:val="0058746A"/>
    <w:rsid w:val="00587B25"/>
    <w:rsid w:val="005964B1"/>
    <w:rsid w:val="005A479D"/>
    <w:rsid w:val="005B4875"/>
    <w:rsid w:val="005B5718"/>
    <w:rsid w:val="005B6002"/>
    <w:rsid w:val="005B6F53"/>
    <w:rsid w:val="005C1C6E"/>
    <w:rsid w:val="005C3A7C"/>
    <w:rsid w:val="005C3C47"/>
    <w:rsid w:val="005C4417"/>
    <w:rsid w:val="005D002B"/>
    <w:rsid w:val="005D3372"/>
    <w:rsid w:val="005D3EAC"/>
    <w:rsid w:val="005E2154"/>
    <w:rsid w:val="005E27BA"/>
    <w:rsid w:val="005E4309"/>
    <w:rsid w:val="005E5241"/>
    <w:rsid w:val="005E7F51"/>
    <w:rsid w:val="005F48E0"/>
    <w:rsid w:val="005F66E9"/>
    <w:rsid w:val="00604F91"/>
    <w:rsid w:val="00605896"/>
    <w:rsid w:val="006077FE"/>
    <w:rsid w:val="00612656"/>
    <w:rsid w:val="006236E5"/>
    <w:rsid w:val="0062462C"/>
    <w:rsid w:val="006249C6"/>
    <w:rsid w:val="00624AC6"/>
    <w:rsid w:val="00625BAD"/>
    <w:rsid w:val="00625C44"/>
    <w:rsid w:val="00626665"/>
    <w:rsid w:val="00626A5E"/>
    <w:rsid w:val="0063046D"/>
    <w:rsid w:val="0063180F"/>
    <w:rsid w:val="00633408"/>
    <w:rsid w:val="00637C20"/>
    <w:rsid w:val="0064139E"/>
    <w:rsid w:val="00642DD2"/>
    <w:rsid w:val="00645380"/>
    <w:rsid w:val="006527B2"/>
    <w:rsid w:val="00652934"/>
    <w:rsid w:val="0066186C"/>
    <w:rsid w:val="00663035"/>
    <w:rsid w:val="0066773A"/>
    <w:rsid w:val="0067098E"/>
    <w:rsid w:val="00671E30"/>
    <w:rsid w:val="00672597"/>
    <w:rsid w:val="00681194"/>
    <w:rsid w:val="00682B3E"/>
    <w:rsid w:val="00691B86"/>
    <w:rsid w:val="006937D1"/>
    <w:rsid w:val="006A13C1"/>
    <w:rsid w:val="006A74B1"/>
    <w:rsid w:val="006B3AE5"/>
    <w:rsid w:val="006B3EB3"/>
    <w:rsid w:val="006B58BB"/>
    <w:rsid w:val="006B5F9A"/>
    <w:rsid w:val="006B7777"/>
    <w:rsid w:val="006C0007"/>
    <w:rsid w:val="006C0810"/>
    <w:rsid w:val="006C1B59"/>
    <w:rsid w:val="006C2883"/>
    <w:rsid w:val="006C2D2E"/>
    <w:rsid w:val="006C31B6"/>
    <w:rsid w:val="006C5040"/>
    <w:rsid w:val="006C5243"/>
    <w:rsid w:val="006D02F3"/>
    <w:rsid w:val="006D060E"/>
    <w:rsid w:val="006D2D67"/>
    <w:rsid w:val="006D4DC5"/>
    <w:rsid w:val="006D697E"/>
    <w:rsid w:val="006D7D81"/>
    <w:rsid w:val="006E2D44"/>
    <w:rsid w:val="006E3674"/>
    <w:rsid w:val="006E3FED"/>
    <w:rsid w:val="006E5EAB"/>
    <w:rsid w:val="006F0294"/>
    <w:rsid w:val="006F2867"/>
    <w:rsid w:val="006F394A"/>
    <w:rsid w:val="006F468F"/>
    <w:rsid w:val="006F68AB"/>
    <w:rsid w:val="007011E8"/>
    <w:rsid w:val="00701578"/>
    <w:rsid w:val="0070429A"/>
    <w:rsid w:val="007044B5"/>
    <w:rsid w:val="00704D68"/>
    <w:rsid w:val="00706ABD"/>
    <w:rsid w:val="00712926"/>
    <w:rsid w:val="00715176"/>
    <w:rsid w:val="00716044"/>
    <w:rsid w:val="00721804"/>
    <w:rsid w:val="0072413D"/>
    <w:rsid w:val="00727254"/>
    <w:rsid w:val="007277B2"/>
    <w:rsid w:val="00730C49"/>
    <w:rsid w:val="00733846"/>
    <w:rsid w:val="00734C3F"/>
    <w:rsid w:val="00736153"/>
    <w:rsid w:val="0073658E"/>
    <w:rsid w:val="0074094A"/>
    <w:rsid w:val="00740FA5"/>
    <w:rsid w:val="00741107"/>
    <w:rsid w:val="0074472B"/>
    <w:rsid w:val="00746324"/>
    <w:rsid w:val="00751C68"/>
    <w:rsid w:val="0075406D"/>
    <w:rsid w:val="00755C1D"/>
    <w:rsid w:val="007620C3"/>
    <w:rsid w:val="0076327D"/>
    <w:rsid w:val="00765A29"/>
    <w:rsid w:val="00773212"/>
    <w:rsid w:val="00785781"/>
    <w:rsid w:val="00786432"/>
    <w:rsid w:val="00786BE8"/>
    <w:rsid w:val="00786CDD"/>
    <w:rsid w:val="00792563"/>
    <w:rsid w:val="0079274F"/>
    <w:rsid w:val="007A3C42"/>
    <w:rsid w:val="007A4440"/>
    <w:rsid w:val="007A4E45"/>
    <w:rsid w:val="007A51A0"/>
    <w:rsid w:val="007A5988"/>
    <w:rsid w:val="007A7773"/>
    <w:rsid w:val="007B75A4"/>
    <w:rsid w:val="007C05F7"/>
    <w:rsid w:val="007C2371"/>
    <w:rsid w:val="007C29C0"/>
    <w:rsid w:val="007C3845"/>
    <w:rsid w:val="007E15F5"/>
    <w:rsid w:val="007E2F3D"/>
    <w:rsid w:val="007F15C6"/>
    <w:rsid w:val="007F5889"/>
    <w:rsid w:val="007F61D9"/>
    <w:rsid w:val="007F792A"/>
    <w:rsid w:val="00800DD8"/>
    <w:rsid w:val="008023A6"/>
    <w:rsid w:val="00804954"/>
    <w:rsid w:val="00806B09"/>
    <w:rsid w:val="0081095E"/>
    <w:rsid w:val="00814A9A"/>
    <w:rsid w:val="00815157"/>
    <w:rsid w:val="00816871"/>
    <w:rsid w:val="008168E2"/>
    <w:rsid w:val="00817C77"/>
    <w:rsid w:val="0082012C"/>
    <w:rsid w:val="00820C66"/>
    <w:rsid w:val="00821AF4"/>
    <w:rsid w:val="00823F4D"/>
    <w:rsid w:val="008345D2"/>
    <w:rsid w:val="00837BA6"/>
    <w:rsid w:val="00841544"/>
    <w:rsid w:val="00843672"/>
    <w:rsid w:val="00850218"/>
    <w:rsid w:val="00857D84"/>
    <w:rsid w:val="008615FE"/>
    <w:rsid w:val="008628FC"/>
    <w:rsid w:val="0086661E"/>
    <w:rsid w:val="00867D92"/>
    <w:rsid w:val="00872F8E"/>
    <w:rsid w:val="0087300B"/>
    <w:rsid w:val="00874629"/>
    <w:rsid w:val="00876693"/>
    <w:rsid w:val="00876DB3"/>
    <w:rsid w:val="00877281"/>
    <w:rsid w:val="00881C76"/>
    <w:rsid w:val="008844BA"/>
    <w:rsid w:val="00886996"/>
    <w:rsid w:val="008900D6"/>
    <w:rsid w:val="0089150D"/>
    <w:rsid w:val="00893324"/>
    <w:rsid w:val="008977EE"/>
    <w:rsid w:val="008A1892"/>
    <w:rsid w:val="008A4A2E"/>
    <w:rsid w:val="008B0C35"/>
    <w:rsid w:val="008B3A50"/>
    <w:rsid w:val="008B4884"/>
    <w:rsid w:val="008C40E0"/>
    <w:rsid w:val="008C6036"/>
    <w:rsid w:val="008D489A"/>
    <w:rsid w:val="008E03CA"/>
    <w:rsid w:val="008E1600"/>
    <w:rsid w:val="008E2679"/>
    <w:rsid w:val="008E3EE5"/>
    <w:rsid w:val="008F1860"/>
    <w:rsid w:val="008F287F"/>
    <w:rsid w:val="008F33AA"/>
    <w:rsid w:val="008F62C7"/>
    <w:rsid w:val="009006B3"/>
    <w:rsid w:val="00911074"/>
    <w:rsid w:val="00914430"/>
    <w:rsid w:val="009157AF"/>
    <w:rsid w:val="00916AF0"/>
    <w:rsid w:val="009174BD"/>
    <w:rsid w:val="009208A5"/>
    <w:rsid w:val="00931D3C"/>
    <w:rsid w:val="00934953"/>
    <w:rsid w:val="009358D2"/>
    <w:rsid w:val="009377FB"/>
    <w:rsid w:val="00937F45"/>
    <w:rsid w:val="00945241"/>
    <w:rsid w:val="00946112"/>
    <w:rsid w:val="00947EB2"/>
    <w:rsid w:val="0095353C"/>
    <w:rsid w:val="0095513A"/>
    <w:rsid w:val="00955675"/>
    <w:rsid w:val="00956931"/>
    <w:rsid w:val="00956940"/>
    <w:rsid w:val="00956AC7"/>
    <w:rsid w:val="00960B4E"/>
    <w:rsid w:val="00970B9F"/>
    <w:rsid w:val="00970DDF"/>
    <w:rsid w:val="0097244E"/>
    <w:rsid w:val="009750DF"/>
    <w:rsid w:val="009767C8"/>
    <w:rsid w:val="00976F30"/>
    <w:rsid w:val="0098059E"/>
    <w:rsid w:val="00990C58"/>
    <w:rsid w:val="009928A1"/>
    <w:rsid w:val="009A0BFE"/>
    <w:rsid w:val="009A3B40"/>
    <w:rsid w:val="009B0107"/>
    <w:rsid w:val="009B1DD0"/>
    <w:rsid w:val="009B6F6A"/>
    <w:rsid w:val="009B7E49"/>
    <w:rsid w:val="009C2310"/>
    <w:rsid w:val="009C715A"/>
    <w:rsid w:val="009D4FAD"/>
    <w:rsid w:val="009D68FB"/>
    <w:rsid w:val="009E0D3C"/>
    <w:rsid w:val="009E4C8A"/>
    <w:rsid w:val="009E5066"/>
    <w:rsid w:val="009E50BA"/>
    <w:rsid w:val="009E58B0"/>
    <w:rsid w:val="009F579C"/>
    <w:rsid w:val="009F5DB6"/>
    <w:rsid w:val="00A00847"/>
    <w:rsid w:val="00A01040"/>
    <w:rsid w:val="00A011DE"/>
    <w:rsid w:val="00A02EC0"/>
    <w:rsid w:val="00A0747D"/>
    <w:rsid w:val="00A07858"/>
    <w:rsid w:val="00A1203D"/>
    <w:rsid w:val="00A20291"/>
    <w:rsid w:val="00A20407"/>
    <w:rsid w:val="00A21FCF"/>
    <w:rsid w:val="00A231F5"/>
    <w:rsid w:val="00A26146"/>
    <w:rsid w:val="00A30CF4"/>
    <w:rsid w:val="00A33E31"/>
    <w:rsid w:val="00A40130"/>
    <w:rsid w:val="00A53F4A"/>
    <w:rsid w:val="00A56FA9"/>
    <w:rsid w:val="00A634F4"/>
    <w:rsid w:val="00A70E7E"/>
    <w:rsid w:val="00A729D1"/>
    <w:rsid w:val="00A743A0"/>
    <w:rsid w:val="00A7578A"/>
    <w:rsid w:val="00A7697C"/>
    <w:rsid w:val="00A8038B"/>
    <w:rsid w:val="00A81BF8"/>
    <w:rsid w:val="00A8276E"/>
    <w:rsid w:val="00A9051F"/>
    <w:rsid w:val="00A9052A"/>
    <w:rsid w:val="00A942CE"/>
    <w:rsid w:val="00A94626"/>
    <w:rsid w:val="00A9516A"/>
    <w:rsid w:val="00AA2EEA"/>
    <w:rsid w:val="00AA497D"/>
    <w:rsid w:val="00AA69D1"/>
    <w:rsid w:val="00AB3E6E"/>
    <w:rsid w:val="00AC142F"/>
    <w:rsid w:val="00AC1CDC"/>
    <w:rsid w:val="00AC2269"/>
    <w:rsid w:val="00AC35F7"/>
    <w:rsid w:val="00AC7D12"/>
    <w:rsid w:val="00AD410D"/>
    <w:rsid w:val="00AD5E10"/>
    <w:rsid w:val="00AE1A56"/>
    <w:rsid w:val="00AF131F"/>
    <w:rsid w:val="00AF1EF5"/>
    <w:rsid w:val="00B0032F"/>
    <w:rsid w:val="00B01618"/>
    <w:rsid w:val="00B030AB"/>
    <w:rsid w:val="00B052A8"/>
    <w:rsid w:val="00B07E06"/>
    <w:rsid w:val="00B12B6D"/>
    <w:rsid w:val="00B14376"/>
    <w:rsid w:val="00B15A3D"/>
    <w:rsid w:val="00B17263"/>
    <w:rsid w:val="00B179F8"/>
    <w:rsid w:val="00B17FD6"/>
    <w:rsid w:val="00B21C65"/>
    <w:rsid w:val="00B2291B"/>
    <w:rsid w:val="00B267C0"/>
    <w:rsid w:val="00B35B89"/>
    <w:rsid w:val="00B35BCC"/>
    <w:rsid w:val="00B37150"/>
    <w:rsid w:val="00B44F61"/>
    <w:rsid w:val="00B4626B"/>
    <w:rsid w:val="00B52C45"/>
    <w:rsid w:val="00B5720F"/>
    <w:rsid w:val="00B65EA5"/>
    <w:rsid w:val="00B73AAB"/>
    <w:rsid w:val="00B75F38"/>
    <w:rsid w:val="00B769A9"/>
    <w:rsid w:val="00B77C13"/>
    <w:rsid w:val="00B77FEF"/>
    <w:rsid w:val="00B83733"/>
    <w:rsid w:val="00B83D66"/>
    <w:rsid w:val="00B86DB3"/>
    <w:rsid w:val="00B86E16"/>
    <w:rsid w:val="00B97339"/>
    <w:rsid w:val="00B97EA8"/>
    <w:rsid w:val="00BA41A1"/>
    <w:rsid w:val="00BA473D"/>
    <w:rsid w:val="00BA5058"/>
    <w:rsid w:val="00BA51A1"/>
    <w:rsid w:val="00BA615A"/>
    <w:rsid w:val="00BA6723"/>
    <w:rsid w:val="00BA7DED"/>
    <w:rsid w:val="00BB1A05"/>
    <w:rsid w:val="00BB3D3B"/>
    <w:rsid w:val="00BC0D07"/>
    <w:rsid w:val="00BC2A6F"/>
    <w:rsid w:val="00BC5AAE"/>
    <w:rsid w:val="00BD04FF"/>
    <w:rsid w:val="00BD1F75"/>
    <w:rsid w:val="00BD4D9E"/>
    <w:rsid w:val="00BD55D4"/>
    <w:rsid w:val="00BD606A"/>
    <w:rsid w:val="00BD7027"/>
    <w:rsid w:val="00BE3142"/>
    <w:rsid w:val="00BE570B"/>
    <w:rsid w:val="00BE5B05"/>
    <w:rsid w:val="00BF106F"/>
    <w:rsid w:val="00BF124B"/>
    <w:rsid w:val="00BF1A52"/>
    <w:rsid w:val="00BF44F1"/>
    <w:rsid w:val="00BF68FC"/>
    <w:rsid w:val="00C01312"/>
    <w:rsid w:val="00C01413"/>
    <w:rsid w:val="00C0155F"/>
    <w:rsid w:val="00C019A0"/>
    <w:rsid w:val="00C06203"/>
    <w:rsid w:val="00C10A3B"/>
    <w:rsid w:val="00C130FE"/>
    <w:rsid w:val="00C20188"/>
    <w:rsid w:val="00C2355B"/>
    <w:rsid w:val="00C23FA8"/>
    <w:rsid w:val="00C30614"/>
    <w:rsid w:val="00C31A6E"/>
    <w:rsid w:val="00C3221F"/>
    <w:rsid w:val="00C3258F"/>
    <w:rsid w:val="00C33699"/>
    <w:rsid w:val="00C36789"/>
    <w:rsid w:val="00C412F1"/>
    <w:rsid w:val="00C4269A"/>
    <w:rsid w:val="00C43015"/>
    <w:rsid w:val="00C46F02"/>
    <w:rsid w:val="00C6149D"/>
    <w:rsid w:val="00C6260B"/>
    <w:rsid w:val="00C67D54"/>
    <w:rsid w:val="00C70E8E"/>
    <w:rsid w:val="00C71559"/>
    <w:rsid w:val="00C729D6"/>
    <w:rsid w:val="00C7378F"/>
    <w:rsid w:val="00C73989"/>
    <w:rsid w:val="00C750E0"/>
    <w:rsid w:val="00C77AE3"/>
    <w:rsid w:val="00C800D1"/>
    <w:rsid w:val="00C80ECA"/>
    <w:rsid w:val="00C83AE0"/>
    <w:rsid w:val="00C86CE3"/>
    <w:rsid w:val="00C94641"/>
    <w:rsid w:val="00C97BF9"/>
    <w:rsid w:val="00CA3A61"/>
    <w:rsid w:val="00CA673A"/>
    <w:rsid w:val="00CB0A33"/>
    <w:rsid w:val="00CB5D95"/>
    <w:rsid w:val="00CB7D68"/>
    <w:rsid w:val="00CC1344"/>
    <w:rsid w:val="00CC18C2"/>
    <w:rsid w:val="00CC1A3D"/>
    <w:rsid w:val="00CC2008"/>
    <w:rsid w:val="00CC233F"/>
    <w:rsid w:val="00CC4BF3"/>
    <w:rsid w:val="00CC5052"/>
    <w:rsid w:val="00CC73D9"/>
    <w:rsid w:val="00CC7D4C"/>
    <w:rsid w:val="00CD5556"/>
    <w:rsid w:val="00CD77AB"/>
    <w:rsid w:val="00CE12CA"/>
    <w:rsid w:val="00CE1BE2"/>
    <w:rsid w:val="00CE5B18"/>
    <w:rsid w:val="00CE60DA"/>
    <w:rsid w:val="00CF1B63"/>
    <w:rsid w:val="00CF287B"/>
    <w:rsid w:val="00CF3136"/>
    <w:rsid w:val="00CF5B86"/>
    <w:rsid w:val="00D00562"/>
    <w:rsid w:val="00D02A4A"/>
    <w:rsid w:val="00D030EB"/>
    <w:rsid w:val="00D053FE"/>
    <w:rsid w:val="00D05B59"/>
    <w:rsid w:val="00D05CBE"/>
    <w:rsid w:val="00D10413"/>
    <w:rsid w:val="00D1061D"/>
    <w:rsid w:val="00D12B0F"/>
    <w:rsid w:val="00D1340E"/>
    <w:rsid w:val="00D14B70"/>
    <w:rsid w:val="00D15AE4"/>
    <w:rsid w:val="00D168A1"/>
    <w:rsid w:val="00D2000D"/>
    <w:rsid w:val="00D21FAC"/>
    <w:rsid w:val="00D25084"/>
    <w:rsid w:val="00D2717D"/>
    <w:rsid w:val="00D34AA0"/>
    <w:rsid w:val="00D451A8"/>
    <w:rsid w:val="00D47AC3"/>
    <w:rsid w:val="00D50441"/>
    <w:rsid w:val="00D60C7C"/>
    <w:rsid w:val="00D6372C"/>
    <w:rsid w:val="00D6524C"/>
    <w:rsid w:val="00D6649D"/>
    <w:rsid w:val="00D670E5"/>
    <w:rsid w:val="00D7184E"/>
    <w:rsid w:val="00D75EBB"/>
    <w:rsid w:val="00D75F9F"/>
    <w:rsid w:val="00D77275"/>
    <w:rsid w:val="00D774D0"/>
    <w:rsid w:val="00D836DF"/>
    <w:rsid w:val="00D87A20"/>
    <w:rsid w:val="00D87CBB"/>
    <w:rsid w:val="00D91A62"/>
    <w:rsid w:val="00D92D1C"/>
    <w:rsid w:val="00D94606"/>
    <w:rsid w:val="00D9593F"/>
    <w:rsid w:val="00D97213"/>
    <w:rsid w:val="00DA13DE"/>
    <w:rsid w:val="00DA1A86"/>
    <w:rsid w:val="00DB14DE"/>
    <w:rsid w:val="00DB2039"/>
    <w:rsid w:val="00DB3D92"/>
    <w:rsid w:val="00DB57CB"/>
    <w:rsid w:val="00DB7CB2"/>
    <w:rsid w:val="00DB7D8B"/>
    <w:rsid w:val="00DC396A"/>
    <w:rsid w:val="00DC4167"/>
    <w:rsid w:val="00DC5019"/>
    <w:rsid w:val="00DD1959"/>
    <w:rsid w:val="00DD4541"/>
    <w:rsid w:val="00DD791E"/>
    <w:rsid w:val="00DE392D"/>
    <w:rsid w:val="00DE4641"/>
    <w:rsid w:val="00DF0047"/>
    <w:rsid w:val="00DF191C"/>
    <w:rsid w:val="00DF235D"/>
    <w:rsid w:val="00DF63D1"/>
    <w:rsid w:val="00E02112"/>
    <w:rsid w:val="00E03455"/>
    <w:rsid w:val="00E040E6"/>
    <w:rsid w:val="00E07326"/>
    <w:rsid w:val="00E12919"/>
    <w:rsid w:val="00E13F8C"/>
    <w:rsid w:val="00E14B74"/>
    <w:rsid w:val="00E16C85"/>
    <w:rsid w:val="00E211AD"/>
    <w:rsid w:val="00E26A70"/>
    <w:rsid w:val="00E30C3D"/>
    <w:rsid w:val="00E345F8"/>
    <w:rsid w:val="00E35748"/>
    <w:rsid w:val="00E420E1"/>
    <w:rsid w:val="00E52375"/>
    <w:rsid w:val="00E556DF"/>
    <w:rsid w:val="00E56963"/>
    <w:rsid w:val="00E60D72"/>
    <w:rsid w:val="00E6260B"/>
    <w:rsid w:val="00E6294C"/>
    <w:rsid w:val="00E62D67"/>
    <w:rsid w:val="00E6605C"/>
    <w:rsid w:val="00E661BD"/>
    <w:rsid w:val="00E66DF2"/>
    <w:rsid w:val="00E7032B"/>
    <w:rsid w:val="00E719C8"/>
    <w:rsid w:val="00E726C1"/>
    <w:rsid w:val="00E743A3"/>
    <w:rsid w:val="00E74809"/>
    <w:rsid w:val="00E81E5D"/>
    <w:rsid w:val="00E920E7"/>
    <w:rsid w:val="00EA0305"/>
    <w:rsid w:val="00EA4D4B"/>
    <w:rsid w:val="00EA6327"/>
    <w:rsid w:val="00EB029F"/>
    <w:rsid w:val="00EB23D1"/>
    <w:rsid w:val="00EB25E9"/>
    <w:rsid w:val="00EB34A8"/>
    <w:rsid w:val="00EB4908"/>
    <w:rsid w:val="00EC5007"/>
    <w:rsid w:val="00EC6190"/>
    <w:rsid w:val="00ED2808"/>
    <w:rsid w:val="00ED6B6A"/>
    <w:rsid w:val="00EE3482"/>
    <w:rsid w:val="00EF089C"/>
    <w:rsid w:val="00F0320D"/>
    <w:rsid w:val="00F0604C"/>
    <w:rsid w:val="00F0635A"/>
    <w:rsid w:val="00F1009E"/>
    <w:rsid w:val="00F153F1"/>
    <w:rsid w:val="00F17342"/>
    <w:rsid w:val="00F218F6"/>
    <w:rsid w:val="00F2405F"/>
    <w:rsid w:val="00F329DE"/>
    <w:rsid w:val="00F32DBA"/>
    <w:rsid w:val="00F40800"/>
    <w:rsid w:val="00F43B37"/>
    <w:rsid w:val="00F463A2"/>
    <w:rsid w:val="00F468B7"/>
    <w:rsid w:val="00F46CDA"/>
    <w:rsid w:val="00F5011B"/>
    <w:rsid w:val="00F53867"/>
    <w:rsid w:val="00F56D49"/>
    <w:rsid w:val="00F570D8"/>
    <w:rsid w:val="00F57CDA"/>
    <w:rsid w:val="00F60D4E"/>
    <w:rsid w:val="00F635C8"/>
    <w:rsid w:val="00F65533"/>
    <w:rsid w:val="00F65E0D"/>
    <w:rsid w:val="00F72209"/>
    <w:rsid w:val="00F7261A"/>
    <w:rsid w:val="00F81ECD"/>
    <w:rsid w:val="00F83317"/>
    <w:rsid w:val="00F84BBA"/>
    <w:rsid w:val="00F876B4"/>
    <w:rsid w:val="00F9283F"/>
    <w:rsid w:val="00F96F69"/>
    <w:rsid w:val="00FA39E0"/>
    <w:rsid w:val="00FA5785"/>
    <w:rsid w:val="00FB1AC1"/>
    <w:rsid w:val="00FB22EA"/>
    <w:rsid w:val="00FB23C1"/>
    <w:rsid w:val="00FB5C89"/>
    <w:rsid w:val="00FB70DB"/>
    <w:rsid w:val="00FC007C"/>
    <w:rsid w:val="00FC0627"/>
    <w:rsid w:val="00FC3C86"/>
    <w:rsid w:val="00FC4C6E"/>
    <w:rsid w:val="00FC57BB"/>
    <w:rsid w:val="00FC6A4F"/>
    <w:rsid w:val="00FC726A"/>
    <w:rsid w:val="00FD0D96"/>
    <w:rsid w:val="00FD2469"/>
    <w:rsid w:val="00FD35BC"/>
    <w:rsid w:val="00FE0714"/>
    <w:rsid w:val="00FE0DC5"/>
    <w:rsid w:val="00FE10E6"/>
    <w:rsid w:val="00FE2645"/>
    <w:rsid w:val="00FE6137"/>
    <w:rsid w:val="00FF0623"/>
    <w:rsid w:val="00FF20B9"/>
    <w:rsid w:val="00FF2230"/>
    <w:rsid w:val="00FF3400"/>
    <w:rsid w:val="00FF38BC"/>
    <w:rsid w:val="00FF4051"/>
    <w:rsid w:val="00FF5264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7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074"/>
    <w:pPr>
      <w:spacing w:after="120"/>
    </w:pPr>
  </w:style>
  <w:style w:type="paragraph" w:styleId="a4">
    <w:name w:val="Body Text Indent"/>
    <w:basedOn w:val="a"/>
    <w:rsid w:val="00911074"/>
    <w:pPr>
      <w:widowControl w:val="0"/>
      <w:autoSpaceDE w:val="0"/>
      <w:ind w:firstLine="485"/>
      <w:jc w:val="both"/>
    </w:pPr>
  </w:style>
  <w:style w:type="paragraph" w:customStyle="1" w:styleId="a5">
    <w:name w:val="Содержимое таблицы"/>
    <w:basedOn w:val="a"/>
    <w:rsid w:val="00911074"/>
    <w:pPr>
      <w:suppressLineNumbers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0006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styleId="2">
    <w:name w:val="Body Text Indent 2"/>
    <w:basedOn w:val="a"/>
    <w:link w:val="20"/>
    <w:rsid w:val="00FC4C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C6E"/>
    <w:rPr>
      <w:sz w:val="24"/>
      <w:szCs w:val="24"/>
      <w:lang w:eastAsia="ar-SA"/>
    </w:rPr>
  </w:style>
  <w:style w:type="paragraph" w:styleId="a7">
    <w:name w:val="Normal (Web)"/>
    <w:basedOn w:val="a"/>
    <w:rsid w:val="00FC4C6E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FC4C6E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FC4C6E"/>
    <w:pPr>
      <w:suppressAutoHyphens/>
      <w:jc w:val="center"/>
    </w:pPr>
    <w:rPr>
      <w:b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rsid w:val="00FC4C6E"/>
    <w:rPr>
      <w:b/>
      <w:lang w:eastAsia="ar-SA"/>
    </w:rPr>
  </w:style>
  <w:style w:type="paragraph" w:styleId="ab">
    <w:name w:val="Balloon Text"/>
    <w:basedOn w:val="a"/>
    <w:link w:val="ac"/>
    <w:rsid w:val="00C062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0620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07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074"/>
    <w:pPr>
      <w:spacing w:after="120"/>
    </w:pPr>
  </w:style>
  <w:style w:type="paragraph" w:styleId="a4">
    <w:name w:val="Body Text Indent"/>
    <w:basedOn w:val="a"/>
    <w:rsid w:val="00911074"/>
    <w:pPr>
      <w:widowControl w:val="0"/>
      <w:autoSpaceDE w:val="0"/>
      <w:ind w:firstLine="485"/>
      <w:jc w:val="both"/>
    </w:pPr>
  </w:style>
  <w:style w:type="paragraph" w:customStyle="1" w:styleId="a5">
    <w:name w:val="Содержимое таблицы"/>
    <w:basedOn w:val="a"/>
    <w:rsid w:val="00911074"/>
    <w:pPr>
      <w:suppressLineNumbers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00068C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styleId="2">
    <w:name w:val="Body Text Indent 2"/>
    <w:basedOn w:val="a"/>
    <w:link w:val="20"/>
    <w:rsid w:val="00FC4C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4C6E"/>
    <w:rPr>
      <w:sz w:val="24"/>
      <w:szCs w:val="24"/>
      <w:lang w:eastAsia="ar-SA"/>
    </w:rPr>
  </w:style>
  <w:style w:type="paragraph" w:styleId="a7">
    <w:name w:val="Normal (Web)"/>
    <w:basedOn w:val="a"/>
    <w:rsid w:val="00FC4C6E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FC4C6E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FC4C6E"/>
    <w:pPr>
      <w:suppressAutoHyphens/>
      <w:jc w:val="center"/>
    </w:pPr>
    <w:rPr>
      <w:b/>
      <w:sz w:val="20"/>
      <w:szCs w:val="20"/>
    </w:rPr>
  </w:style>
  <w:style w:type="character" w:customStyle="1" w:styleId="aa">
    <w:name w:val="Название Знак"/>
    <w:basedOn w:val="a0"/>
    <w:link w:val="a9"/>
    <w:uiPriority w:val="10"/>
    <w:rsid w:val="00FC4C6E"/>
    <w:rPr>
      <w:b/>
      <w:lang w:eastAsia="ar-SA"/>
    </w:rPr>
  </w:style>
  <w:style w:type="paragraph" w:styleId="ab">
    <w:name w:val="Balloon Text"/>
    <w:basedOn w:val="a"/>
    <w:link w:val="ac"/>
    <w:rsid w:val="00C062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0620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25A6-ECA7-4499-AF4C-8F427EC2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БУхИльд</cp:lastModifiedBy>
  <cp:revision>2</cp:revision>
  <cp:lastPrinted>2025-06-17T02:16:00Z</cp:lastPrinted>
  <dcterms:created xsi:type="dcterms:W3CDTF">2025-06-18T05:35:00Z</dcterms:created>
  <dcterms:modified xsi:type="dcterms:W3CDTF">2025-06-18T05:35:00Z</dcterms:modified>
</cp:coreProperties>
</file>